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666F" w14:textId="0EAABB83" w:rsidR="00AF02B4" w:rsidRDefault="00A23E85">
      <w:bookmarkStart w:id="0" w:name="_GoBack"/>
      <w:bookmarkEnd w:id="0"/>
      <w:r w:rsidRPr="005B09AC">
        <w:rPr>
          <w:sz w:val="24"/>
          <w:szCs w:val="24"/>
        </w:rPr>
        <w:t>Scenariusz zajęć w klasie III</w:t>
      </w:r>
      <w:r w:rsidR="005B09AC" w:rsidRPr="005B09AC">
        <w:rPr>
          <w:sz w:val="24"/>
          <w:szCs w:val="24"/>
        </w:rPr>
        <w:t xml:space="preserve">                                                       </w:t>
      </w:r>
      <w:r w:rsidR="005B09AC">
        <w:rPr>
          <w:sz w:val="24"/>
          <w:szCs w:val="24"/>
        </w:rPr>
        <w:t xml:space="preserve">                       </w:t>
      </w:r>
      <w:r w:rsidR="005B09AC" w:rsidRPr="005B09AC">
        <w:t xml:space="preserve"> </w:t>
      </w:r>
    </w:p>
    <w:p w14:paraId="3F67AFED" w14:textId="7D134B7A" w:rsidR="00A23E85" w:rsidRPr="005B09AC" w:rsidRDefault="00A23E85">
      <w:pPr>
        <w:rPr>
          <w:b/>
          <w:sz w:val="28"/>
          <w:szCs w:val="28"/>
        </w:rPr>
      </w:pPr>
      <w:r w:rsidRPr="005B09AC">
        <w:rPr>
          <w:b/>
          <w:sz w:val="28"/>
          <w:szCs w:val="28"/>
        </w:rPr>
        <w:t>Temat: Rozważania na temat piękna i dobroci na podstawie ,,Bajki”</w:t>
      </w:r>
      <w:r w:rsidR="005B09AC">
        <w:rPr>
          <w:b/>
          <w:sz w:val="28"/>
          <w:szCs w:val="28"/>
        </w:rPr>
        <w:t xml:space="preserve"> Henryka </w:t>
      </w:r>
      <w:r w:rsidRPr="005B09AC">
        <w:rPr>
          <w:b/>
          <w:sz w:val="28"/>
          <w:szCs w:val="28"/>
        </w:rPr>
        <w:t>Sienkiewicza.</w:t>
      </w:r>
    </w:p>
    <w:p w14:paraId="07D4FDD4" w14:textId="77777777" w:rsidR="00360469" w:rsidRPr="005B09AC" w:rsidRDefault="00A23E85">
      <w:pPr>
        <w:rPr>
          <w:b/>
          <w:sz w:val="24"/>
          <w:szCs w:val="24"/>
        </w:rPr>
      </w:pPr>
      <w:r w:rsidRPr="005B09AC">
        <w:rPr>
          <w:b/>
          <w:sz w:val="24"/>
          <w:szCs w:val="24"/>
        </w:rPr>
        <w:t>Cele:</w:t>
      </w:r>
    </w:p>
    <w:p w14:paraId="111A629E" w14:textId="77777777" w:rsidR="00360469" w:rsidRDefault="00360469">
      <w:r>
        <w:t>Uczeń:</w:t>
      </w:r>
    </w:p>
    <w:p w14:paraId="3C460E82" w14:textId="77777777" w:rsidR="00360469" w:rsidRDefault="00360469">
      <w:r>
        <w:t>- czyta po cichu, ze zrozumieniem tekst ,,Bajki”</w:t>
      </w:r>
    </w:p>
    <w:p w14:paraId="66A75329" w14:textId="5F199DFB" w:rsidR="00A23E85" w:rsidRDefault="00360469">
      <w:r>
        <w:t>-</w:t>
      </w:r>
      <w:r w:rsidR="009A20FD">
        <w:t xml:space="preserve"> </w:t>
      </w:r>
      <w:r>
        <w:t>wysz</w:t>
      </w:r>
      <w:r w:rsidR="009D7BEC">
        <w:t>ukuje</w:t>
      </w:r>
      <w:r>
        <w:t xml:space="preserve"> fragmenty, będące odpowiedziami na zadane pytania;</w:t>
      </w:r>
    </w:p>
    <w:p w14:paraId="3C2E461A" w14:textId="77777777" w:rsidR="004E2FCE" w:rsidRDefault="004E2FCE">
      <w:r>
        <w:t>- odpowiada na pytania dotyczące tekstu;</w:t>
      </w:r>
    </w:p>
    <w:p w14:paraId="56443719" w14:textId="77777777" w:rsidR="00360469" w:rsidRDefault="00360469">
      <w:r>
        <w:t>- rozumie,</w:t>
      </w:r>
      <w:r w:rsidR="004E2FCE">
        <w:t xml:space="preserve"> jaki związek ma piękno z dobrocią</w:t>
      </w:r>
      <w:r>
        <w:t>;</w:t>
      </w:r>
    </w:p>
    <w:p w14:paraId="1202AA41" w14:textId="77777777" w:rsidR="00360469" w:rsidRDefault="00360469">
      <w:r>
        <w:t xml:space="preserve">- </w:t>
      </w:r>
      <w:r w:rsidR="004E2FCE">
        <w:t>współpracuje w grupie.</w:t>
      </w:r>
    </w:p>
    <w:p w14:paraId="0B4A2FDF" w14:textId="2AFAF202" w:rsidR="004E2FCE" w:rsidRDefault="004E2FCE">
      <w:r w:rsidRPr="009D7BEC">
        <w:rPr>
          <w:b/>
          <w:sz w:val="24"/>
          <w:szCs w:val="24"/>
        </w:rPr>
        <w:t>Środki dydaktyczne:</w:t>
      </w:r>
      <w:r>
        <w:t xml:space="preserve"> plansza z dużym sercem i niedokończonym zdaniem, serduszko dla każdego dziecka, przygotowane na tablicy napisy dotyczące o</w:t>
      </w:r>
      <w:r w:rsidR="009D7BEC">
        <w:t>pracowywanego tekstu, kartki z wypisanymi celami lekcji, mini-plansze</w:t>
      </w:r>
      <w:r>
        <w:t xml:space="preserve"> z narysowanymi prezentami (do pracy grupowej),  kartki z pytaniami dla grup, ilustracje przedstawiające las i kwiat, </w:t>
      </w:r>
      <w:r w:rsidR="001E0ADC">
        <w:t>podręcznik polonistyczno-społeczny ,,Oto ja”,  cz. 2,  kl.3, ćwiczenia polonistyczno-społeczne ,,Oto ja”, cz.4,  kl.3</w:t>
      </w:r>
      <w:r w:rsidR="00B81B35">
        <w:t xml:space="preserve">,  </w:t>
      </w:r>
      <w:proofErr w:type="spellStart"/>
      <w:r w:rsidR="00B81B35">
        <w:t>Multibook</w:t>
      </w:r>
      <w:proofErr w:type="spellEnd"/>
      <w:r w:rsidR="00B81B35">
        <w:t xml:space="preserve">, komputer połączony z projektorem multimedialnym. </w:t>
      </w:r>
    </w:p>
    <w:p w14:paraId="381B3097" w14:textId="77777777" w:rsidR="001E0ADC" w:rsidRDefault="001E0ADC">
      <w:r w:rsidRPr="009D7BEC">
        <w:rPr>
          <w:b/>
          <w:sz w:val="24"/>
          <w:szCs w:val="24"/>
        </w:rPr>
        <w:t>Metody:</w:t>
      </w:r>
      <w:r>
        <w:t xml:space="preserve"> </w:t>
      </w:r>
      <w:r w:rsidR="00227997">
        <w:t>pogadanka, pokaz, praktycznego działania, problemowa, metoda ćwiczeń</w:t>
      </w:r>
    </w:p>
    <w:p w14:paraId="0623DBA3" w14:textId="6F34B66A" w:rsidR="00227997" w:rsidRDefault="00227997">
      <w:r>
        <w:t>Formy: grupowa zróżnicowana,</w:t>
      </w:r>
      <w:r w:rsidR="009D7BEC">
        <w:t xml:space="preserve"> grupowa jednolita</w:t>
      </w:r>
      <w:r>
        <w:t xml:space="preserve"> indywidualna, zbiorowa </w:t>
      </w:r>
    </w:p>
    <w:p w14:paraId="28ADBA55" w14:textId="77777777" w:rsidR="00227997" w:rsidRPr="009D7BEC" w:rsidRDefault="00227997">
      <w:pPr>
        <w:rPr>
          <w:b/>
          <w:sz w:val="24"/>
          <w:szCs w:val="24"/>
        </w:rPr>
      </w:pPr>
      <w:r w:rsidRPr="009D7BEC">
        <w:rPr>
          <w:b/>
          <w:sz w:val="24"/>
          <w:szCs w:val="24"/>
        </w:rPr>
        <w:t>Przebieg zajęć:</w:t>
      </w:r>
    </w:p>
    <w:p w14:paraId="2BD2189C" w14:textId="77777777" w:rsidR="00227997" w:rsidRPr="009D7BEC" w:rsidRDefault="00B81B35" w:rsidP="0022799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D7BEC">
        <w:rPr>
          <w:sz w:val="24"/>
          <w:szCs w:val="24"/>
          <w:u w:val="single"/>
        </w:rPr>
        <w:t>Zabawa wprowadzająca</w:t>
      </w:r>
      <w:r w:rsidR="00227997" w:rsidRPr="009D7BEC">
        <w:rPr>
          <w:sz w:val="24"/>
          <w:szCs w:val="24"/>
          <w:u w:val="single"/>
        </w:rPr>
        <w:t>.</w:t>
      </w:r>
    </w:p>
    <w:p w14:paraId="3606E852" w14:textId="77777777" w:rsidR="00227997" w:rsidRDefault="00227997" w:rsidP="00227997">
      <w:pPr>
        <w:pStyle w:val="Akapitzlist"/>
      </w:pPr>
      <w:r>
        <w:t>Uczniowie zapisują na papierowych serduszkach dokończenie zdania: ,,Jestem dobry, bo ….”/ ,,Jestem dobra, bo …”</w:t>
      </w:r>
      <w:r w:rsidR="00B81B35">
        <w:t>, a następnie umieszczają je w konturach dużego serca, przymocowanego do tablicy magnetycznej.</w:t>
      </w:r>
    </w:p>
    <w:p w14:paraId="420B6EDA" w14:textId="77777777" w:rsidR="0081598B" w:rsidRDefault="0081598B" w:rsidP="00227997">
      <w:pPr>
        <w:pStyle w:val="Akapitzlist"/>
      </w:pPr>
      <w:r>
        <w:t>Omówienie powstałej planszy.</w:t>
      </w:r>
    </w:p>
    <w:p w14:paraId="4BA86B99" w14:textId="77777777" w:rsidR="00B81B35" w:rsidRPr="009D7BEC" w:rsidRDefault="00B81B35" w:rsidP="00B81B3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D7BEC">
        <w:rPr>
          <w:sz w:val="24"/>
          <w:szCs w:val="24"/>
          <w:u w:val="single"/>
        </w:rPr>
        <w:t xml:space="preserve">Przedstawienie celów zajęć: </w:t>
      </w:r>
    </w:p>
    <w:p w14:paraId="1734B496" w14:textId="77777777" w:rsidR="00B81B35" w:rsidRDefault="0081598B" w:rsidP="00B81B35">
      <w:pPr>
        <w:pStyle w:val="Akapitzlist"/>
      </w:pPr>
      <w:r>
        <w:t>- n</w:t>
      </w:r>
      <w:r w:rsidR="00B81B35">
        <w:t xml:space="preserve">a tych zajęciach przeczytacie utwór H. Sienkiewicza pt. ,,Bajka”, </w:t>
      </w:r>
    </w:p>
    <w:p w14:paraId="5C009676" w14:textId="77777777" w:rsidR="00B81B35" w:rsidRDefault="00B81B35" w:rsidP="00B81B35">
      <w:pPr>
        <w:pStyle w:val="Akapitzlist"/>
      </w:pPr>
      <w:r>
        <w:t>- odpowiecie na pytania dotyczące tekstu i wskażecie w nim odpowiednie fragmenty.</w:t>
      </w:r>
    </w:p>
    <w:p w14:paraId="1D992102" w14:textId="77777777" w:rsidR="0081598B" w:rsidRDefault="0081598B" w:rsidP="00CD048F">
      <w:pPr>
        <w:pStyle w:val="Akapitzlist"/>
      </w:pPr>
      <w:r>
        <w:t>- porozmawiacie o pięknie i dobroci i poszukacie wspólnych cech między nimi.</w:t>
      </w:r>
    </w:p>
    <w:p w14:paraId="16941209" w14:textId="77777777" w:rsidR="00CD048F" w:rsidRDefault="00CD048F" w:rsidP="00CD048F">
      <w:pPr>
        <w:pStyle w:val="Akapitzlist"/>
      </w:pPr>
      <w:r>
        <w:t xml:space="preserve">Zawieszenie kartek z celami zapisanymi w języku ucznia. </w:t>
      </w:r>
    </w:p>
    <w:p w14:paraId="4984A19C" w14:textId="77777777" w:rsidR="00CD048F" w:rsidRPr="009D7BEC" w:rsidRDefault="00CD048F" w:rsidP="00CD048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D7BEC">
        <w:rPr>
          <w:sz w:val="24"/>
          <w:szCs w:val="24"/>
          <w:u w:val="single"/>
        </w:rPr>
        <w:t>Dar dla królewskiego dziecka – praca w grupach.</w:t>
      </w:r>
    </w:p>
    <w:p w14:paraId="0038BC4F" w14:textId="77777777" w:rsidR="00CD048F" w:rsidRDefault="00CD048F" w:rsidP="00CD048F">
      <w:pPr>
        <w:pStyle w:val="Akapitzlist"/>
      </w:pPr>
      <w:r>
        <w:t xml:space="preserve">N. rozdaje kartki z narysowanym pudełkiem na prezent. </w:t>
      </w:r>
    </w:p>
    <w:p w14:paraId="1B9CE5FD" w14:textId="369298A1" w:rsidR="00E0220A" w:rsidRDefault="00CD048F" w:rsidP="00E0220A">
      <w:pPr>
        <w:pStyle w:val="Akapitzlist"/>
      </w:pPr>
      <w:r>
        <w:t xml:space="preserve">- Wyobraźcie sobie, że jesteście wróżkami i dobrymi czarodziejami zaproszonymi na chrzciny królewskiego dziecka. Chcecie podarować niezwykły </w:t>
      </w:r>
      <w:r w:rsidR="009D7BEC">
        <w:t>prezent, który będzie</w:t>
      </w:r>
      <w:r>
        <w:t xml:space="preserve"> służył </w:t>
      </w:r>
      <w:r w:rsidR="009D7BEC">
        <w:t xml:space="preserve">królewskiemu dziecku </w:t>
      </w:r>
      <w:r>
        <w:t xml:space="preserve">przez całe jego życie. Napiszcie, co byście mu dali i uzasadnijcie, dlaczego wybraliście taki właśnie dar. </w:t>
      </w:r>
    </w:p>
    <w:p w14:paraId="6D2FD2BB" w14:textId="77777777" w:rsidR="00D95901" w:rsidRDefault="00D95901" w:rsidP="00E0220A">
      <w:pPr>
        <w:pStyle w:val="Akapitzlist"/>
      </w:pPr>
      <w:r>
        <w:t>Prezentacja pracy grup.</w:t>
      </w:r>
    </w:p>
    <w:p w14:paraId="5EB44485" w14:textId="77777777" w:rsidR="007563B9" w:rsidRPr="009D7BEC" w:rsidRDefault="00CD048F" w:rsidP="00E0220A">
      <w:pPr>
        <w:pStyle w:val="Akapitzlist"/>
        <w:rPr>
          <w:sz w:val="24"/>
          <w:szCs w:val="24"/>
          <w:u w:val="single"/>
        </w:rPr>
      </w:pPr>
      <w:r w:rsidRPr="009D7BEC">
        <w:rPr>
          <w:sz w:val="24"/>
          <w:szCs w:val="24"/>
          <w:u w:val="single"/>
        </w:rPr>
        <w:t xml:space="preserve">4. </w:t>
      </w:r>
      <w:r w:rsidR="00E0220A" w:rsidRPr="009D7BEC">
        <w:rPr>
          <w:sz w:val="24"/>
          <w:szCs w:val="24"/>
          <w:u w:val="single"/>
        </w:rPr>
        <w:t xml:space="preserve"> </w:t>
      </w:r>
      <w:r w:rsidRPr="009D7BEC">
        <w:rPr>
          <w:sz w:val="24"/>
          <w:szCs w:val="24"/>
          <w:u w:val="single"/>
        </w:rPr>
        <w:t>Wprowadzenie w czas</w:t>
      </w:r>
      <w:r w:rsidR="007563B9" w:rsidRPr="009D7BEC">
        <w:rPr>
          <w:sz w:val="24"/>
          <w:szCs w:val="24"/>
          <w:u w:val="single"/>
        </w:rPr>
        <w:t>y</w:t>
      </w:r>
      <w:r w:rsidRPr="009D7BEC">
        <w:rPr>
          <w:sz w:val="24"/>
          <w:szCs w:val="24"/>
          <w:u w:val="single"/>
        </w:rPr>
        <w:t xml:space="preserve"> twórczości H. Sienkiewicza</w:t>
      </w:r>
      <w:r w:rsidR="007563B9" w:rsidRPr="009D7BEC">
        <w:rPr>
          <w:sz w:val="24"/>
          <w:szCs w:val="24"/>
          <w:u w:val="single"/>
        </w:rPr>
        <w:t>. Prezentacja portretu pisarza i jedoczesne sprawdzenie pracy domowej.</w:t>
      </w:r>
    </w:p>
    <w:p w14:paraId="44B5946F" w14:textId="6C077F73" w:rsidR="00CD048F" w:rsidRDefault="007563B9" w:rsidP="00CD048F">
      <w:pPr>
        <w:pStyle w:val="Akapitzlist"/>
      </w:pPr>
      <w:r>
        <w:lastRenderedPageBreak/>
        <w:t xml:space="preserve">Dyżurni losują patyczki z imionami dzieci, które odczytują przygotowane w domu odpowiedzi na </w:t>
      </w:r>
      <w:r w:rsidR="009D7BEC">
        <w:t>zadane</w:t>
      </w:r>
      <w:r>
        <w:t xml:space="preserve"> pytania. W efekcie dochodzą do wniosku, że język w czasach twórczości Sienkiewicza różnił się od dzisiejszego. N. informuje, że w związku z tym niektóre wyrażenia w tekście mogą być dla dzieci niezrozumiałe.</w:t>
      </w:r>
    </w:p>
    <w:p w14:paraId="050C324E" w14:textId="77777777" w:rsidR="00E0220A" w:rsidRPr="009D7BEC" w:rsidRDefault="00E0220A" w:rsidP="00E0220A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D7BEC">
        <w:rPr>
          <w:sz w:val="24"/>
          <w:szCs w:val="24"/>
          <w:u w:val="single"/>
        </w:rPr>
        <w:t>Wyjaśnienie niezrozumiałych słów.</w:t>
      </w:r>
    </w:p>
    <w:p w14:paraId="3FF294DB" w14:textId="77777777" w:rsidR="00E0220A" w:rsidRDefault="00E0220A" w:rsidP="00E0220A">
      <w:pPr>
        <w:pStyle w:val="Akapitzlist"/>
      </w:pPr>
      <w:r>
        <w:t xml:space="preserve">N. prezentuje tablicę, na której napisane są zwroty, pojawiające się w baśni.  Obok, w przypadkowej kolejności napisane są ich objaśnienia.  Zadaniem dzieci jest połączyć je odpowiednio kolorowymi liniami. </w:t>
      </w:r>
    </w:p>
    <w:p w14:paraId="58456A14" w14:textId="77777777" w:rsidR="00E0220A" w:rsidRPr="009D7BEC" w:rsidRDefault="00E0220A" w:rsidP="00E0220A">
      <w:pPr>
        <w:pStyle w:val="Akapitzlist"/>
        <w:rPr>
          <w:sz w:val="24"/>
          <w:szCs w:val="24"/>
          <w:u w:val="single"/>
        </w:rPr>
      </w:pPr>
      <w:r w:rsidRPr="009D7BEC">
        <w:rPr>
          <w:sz w:val="24"/>
          <w:szCs w:val="24"/>
          <w:u w:val="single"/>
        </w:rPr>
        <w:t xml:space="preserve">5. </w:t>
      </w:r>
      <w:r w:rsidR="00D95901" w:rsidRPr="009D7BEC">
        <w:rPr>
          <w:sz w:val="24"/>
          <w:szCs w:val="24"/>
          <w:u w:val="single"/>
        </w:rPr>
        <w:t xml:space="preserve"> </w:t>
      </w:r>
      <w:r w:rsidRPr="009D7BEC">
        <w:rPr>
          <w:sz w:val="24"/>
          <w:szCs w:val="24"/>
          <w:u w:val="single"/>
        </w:rPr>
        <w:t>Ciche czytanie i sprawdzenie zrozumienia tekstu.</w:t>
      </w:r>
    </w:p>
    <w:p w14:paraId="7A0356E8" w14:textId="77777777" w:rsidR="00E0220A" w:rsidRDefault="00E0220A" w:rsidP="00E0220A">
      <w:pPr>
        <w:pStyle w:val="Akapitzlist"/>
      </w:pPr>
      <w:r>
        <w:t>- Wi</w:t>
      </w:r>
      <w:r w:rsidR="00D95901">
        <w:t>ecie już, jakie dary otrzymałoby od was królewskie dziecko. A jakie dary otrzymała mała księżniczka od wróżek i ich królowej? Przeczytajcie.</w:t>
      </w:r>
    </w:p>
    <w:p w14:paraId="6D29F3B8" w14:textId="77777777" w:rsidR="00D95901" w:rsidRDefault="00D95901" w:rsidP="00E0220A">
      <w:pPr>
        <w:pStyle w:val="Akapitzlist"/>
      </w:pPr>
      <w:r>
        <w:t xml:space="preserve">N. udostępnia pytania z </w:t>
      </w:r>
      <w:proofErr w:type="spellStart"/>
      <w:r>
        <w:t>Multibooka</w:t>
      </w:r>
      <w:proofErr w:type="spellEnd"/>
      <w:r>
        <w:t xml:space="preserve">, dotyczące omawianego tekstu, chętni uczniowie udzielają odpowiedzi. </w:t>
      </w:r>
    </w:p>
    <w:p w14:paraId="7D77DA58" w14:textId="77777777" w:rsidR="00D95901" w:rsidRPr="009D7BEC" w:rsidRDefault="00D95901" w:rsidP="00E0220A">
      <w:pPr>
        <w:pStyle w:val="Akapitzlist"/>
        <w:rPr>
          <w:sz w:val="24"/>
          <w:szCs w:val="24"/>
          <w:u w:val="single"/>
        </w:rPr>
      </w:pPr>
      <w:r w:rsidRPr="009D7BEC">
        <w:rPr>
          <w:sz w:val="24"/>
          <w:szCs w:val="24"/>
          <w:u w:val="single"/>
        </w:rPr>
        <w:t xml:space="preserve">6. </w:t>
      </w:r>
      <w:r w:rsidR="00CB0E8E" w:rsidRPr="009D7BEC">
        <w:rPr>
          <w:sz w:val="24"/>
          <w:szCs w:val="24"/>
          <w:u w:val="single"/>
        </w:rPr>
        <w:t xml:space="preserve"> Wyszukiwanie informacji w tekście - praca w grupach. </w:t>
      </w:r>
    </w:p>
    <w:p w14:paraId="7A004F96" w14:textId="77777777" w:rsidR="00CB0E8E" w:rsidRDefault="00CB0E8E" w:rsidP="00E0220A">
      <w:pPr>
        <w:pStyle w:val="Akapitzlist"/>
      </w:pPr>
      <w:r>
        <w:t xml:space="preserve">Przedstawiciel każdej </w:t>
      </w:r>
      <w:r w:rsidR="00553115">
        <w:t>grupy losuje karteczkę z pytania</w:t>
      </w:r>
      <w:r>
        <w:t>m</w:t>
      </w:r>
      <w:r w:rsidR="00553115">
        <w:t>i.</w:t>
      </w:r>
    </w:p>
    <w:p w14:paraId="78FA23CD" w14:textId="77777777" w:rsidR="00CB0E8E" w:rsidRDefault="00CB0E8E" w:rsidP="00CB0E8E">
      <w:pPr>
        <w:pStyle w:val="Akapitzlist"/>
      </w:pPr>
      <w:r>
        <w:t xml:space="preserve">Grupa I: </w:t>
      </w:r>
    </w:p>
    <w:p w14:paraId="2F3C687C" w14:textId="77777777" w:rsidR="00CB0E8E" w:rsidRDefault="00CB0E8E" w:rsidP="00CB0E8E">
      <w:pPr>
        <w:pStyle w:val="Akapitzlist"/>
        <w:rPr>
          <w:i/>
        </w:rPr>
      </w:pPr>
      <w:r>
        <w:rPr>
          <w:i/>
        </w:rPr>
        <w:t xml:space="preserve">1. </w:t>
      </w:r>
      <w:r w:rsidRPr="00CB0E8E">
        <w:rPr>
          <w:i/>
        </w:rPr>
        <w:t>Powiedz, jaki dar otrzymała królewna od pierwszej wróżki?</w:t>
      </w:r>
    </w:p>
    <w:p w14:paraId="3B811E03" w14:textId="77777777" w:rsidR="00CB0E8E" w:rsidRDefault="00CB0E8E" w:rsidP="00CB0E8E">
      <w:pPr>
        <w:pStyle w:val="Akapitzlist"/>
        <w:rPr>
          <w:i/>
        </w:rPr>
      </w:pPr>
      <w:r>
        <w:rPr>
          <w:i/>
        </w:rPr>
        <w:t>2. Jak królowa wróżek opisała ten dar? Odczytaj odpowiedni fragment.</w:t>
      </w:r>
    </w:p>
    <w:p w14:paraId="63691F12" w14:textId="77777777" w:rsidR="00CB0E8E" w:rsidRPr="00CB0E8E" w:rsidRDefault="00CB0E8E" w:rsidP="00CB0E8E">
      <w:pPr>
        <w:pStyle w:val="Akapitzlist"/>
      </w:pPr>
      <w:r>
        <w:t>Grupa II:</w:t>
      </w:r>
    </w:p>
    <w:p w14:paraId="52D9E867" w14:textId="77777777" w:rsidR="00CB0E8E" w:rsidRDefault="00CB0E8E" w:rsidP="00CB0E8E">
      <w:pPr>
        <w:pStyle w:val="Akapitzlist"/>
        <w:rPr>
          <w:i/>
        </w:rPr>
      </w:pPr>
      <w:r>
        <w:rPr>
          <w:i/>
        </w:rPr>
        <w:t xml:space="preserve">1. </w:t>
      </w:r>
      <w:r w:rsidRPr="00CB0E8E">
        <w:rPr>
          <w:i/>
        </w:rPr>
        <w:t>Powiedz, jaki dar</w:t>
      </w:r>
      <w:r w:rsidR="009B229E">
        <w:rPr>
          <w:i/>
        </w:rPr>
        <w:t xml:space="preserve"> otrzymała królewna od drugi</w:t>
      </w:r>
      <w:r w:rsidRPr="00CB0E8E">
        <w:rPr>
          <w:i/>
        </w:rPr>
        <w:t>ej wróżki?</w:t>
      </w:r>
    </w:p>
    <w:p w14:paraId="0CB5A2B8" w14:textId="77777777" w:rsidR="00CB0E8E" w:rsidRDefault="00CB0E8E" w:rsidP="00CB0E8E">
      <w:pPr>
        <w:pStyle w:val="Akapitzlist"/>
        <w:rPr>
          <w:i/>
        </w:rPr>
      </w:pPr>
      <w:r>
        <w:rPr>
          <w:i/>
        </w:rPr>
        <w:t>2. Jak królowa wróżek opisała ten dar? Odczytaj odpowiedni fragment.</w:t>
      </w:r>
    </w:p>
    <w:p w14:paraId="2F302484" w14:textId="77777777" w:rsidR="00CB0E8E" w:rsidRPr="00CB0E8E" w:rsidRDefault="00CB0E8E" w:rsidP="00CB0E8E">
      <w:pPr>
        <w:pStyle w:val="Akapitzlist"/>
      </w:pPr>
      <w:r>
        <w:rPr>
          <w:i/>
        </w:rPr>
        <w:t xml:space="preserve"> </w:t>
      </w:r>
      <w:r>
        <w:t>Grupa III:</w:t>
      </w:r>
    </w:p>
    <w:p w14:paraId="64F5B437" w14:textId="77777777" w:rsidR="00CB0E8E" w:rsidRDefault="00CB0E8E" w:rsidP="00CB0E8E">
      <w:pPr>
        <w:pStyle w:val="Akapitzlist"/>
        <w:rPr>
          <w:i/>
        </w:rPr>
      </w:pPr>
      <w:r>
        <w:rPr>
          <w:i/>
        </w:rPr>
        <w:t xml:space="preserve">1. </w:t>
      </w:r>
      <w:r w:rsidRPr="00CB0E8E">
        <w:rPr>
          <w:i/>
        </w:rPr>
        <w:t>Powiedz, jaki dar</w:t>
      </w:r>
      <w:r w:rsidR="009B229E">
        <w:rPr>
          <w:i/>
        </w:rPr>
        <w:t xml:space="preserve"> otrzymała królewna od trzeci</w:t>
      </w:r>
      <w:r w:rsidRPr="00CB0E8E">
        <w:rPr>
          <w:i/>
        </w:rPr>
        <w:t>ej wróżki?</w:t>
      </w:r>
    </w:p>
    <w:p w14:paraId="410FA122" w14:textId="77777777" w:rsidR="00CB0E8E" w:rsidRDefault="00CB0E8E" w:rsidP="00CB0E8E">
      <w:pPr>
        <w:pStyle w:val="Akapitzlist"/>
        <w:rPr>
          <w:i/>
        </w:rPr>
      </w:pPr>
      <w:r>
        <w:rPr>
          <w:i/>
        </w:rPr>
        <w:t>2. Jak królowa wróżek opisała ten dar? Odczytaj odpowiedni fragment.</w:t>
      </w:r>
    </w:p>
    <w:p w14:paraId="0FA5788F" w14:textId="77777777" w:rsidR="00CB0E8E" w:rsidRPr="00CB0E8E" w:rsidRDefault="00CB0E8E" w:rsidP="00553115">
      <w:pPr>
        <w:pStyle w:val="Akapitzlist"/>
      </w:pPr>
      <w:r>
        <w:rPr>
          <w:i/>
        </w:rPr>
        <w:t xml:space="preserve"> </w:t>
      </w:r>
      <w:r w:rsidR="00553115">
        <w:t>Grupa IV:</w:t>
      </w:r>
    </w:p>
    <w:p w14:paraId="5A0ECC4E" w14:textId="77777777" w:rsidR="00CB0E8E" w:rsidRDefault="00CB0E8E" w:rsidP="00CB0E8E">
      <w:pPr>
        <w:pStyle w:val="Akapitzlist"/>
        <w:rPr>
          <w:i/>
        </w:rPr>
      </w:pPr>
      <w:r>
        <w:rPr>
          <w:i/>
        </w:rPr>
        <w:t xml:space="preserve">1. </w:t>
      </w:r>
      <w:r w:rsidRPr="00CB0E8E">
        <w:rPr>
          <w:i/>
        </w:rPr>
        <w:t>Powiedz, jaki dar</w:t>
      </w:r>
      <w:r w:rsidR="009B229E">
        <w:rPr>
          <w:i/>
        </w:rPr>
        <w:t xml:space="preserve"> otrzymała królewna od czwartej</w:t>
      </w:r>
      <w:r w:rsidRPr="00CB0E8E">
        <w:rPr>
          <w:i/>
        </w:rPr>
        <w:t xml:space="preserve"> wróżki?</w:t>
      </w:r>
    </w:p>
    <w:p w14:paraId="04C0BBAF" w14:textId="77777777" w:rsidR="00CB0E8E" w:rsidRDefault="00CB0E8E" w:rsidP="00CB0E8E">
      <w:pPr>
        <w:pStyle w:val="Akapitzlist"/>
        <w:rPr>
          <w:i/>
        </w:rPr>
      </w:pPr>
      <w:r>
        <w:rPr>
          <w:i/>
        </w:rPr>
        <w:t>2. Jak królowa wróżek opisała ten dar? Odczytaj odpowiedni fragment.</w:t>
      </w:r>
    </w:p>
    <w:p w14:paraId="70ECD8E6" w14:textId="77777777" w:rsidR="00553115" w:rsidRDefault="00553115" w:rsidP="00CB0E8E">
      <w:pPr>
        <w:pStyle w:val="Akapitzlist"/>
      </w:pPr>
      <w:r>
        <w:t>Kolejne grupy zdają relację z wykonanej pracy. Jednocześnie wszyscy wykorzystują efekty pracy zespołowej, wykonując ćwiczenie 2, s. 30.</w:t>
      </w:r>
    </w:p>
    <w:p w14:paraId="4949F5D3" w14:textId="77777777" w:rsidR="00553115" w:rsidRDefault="00553115" w:rsidP="00553115">
      <w:pPr>
        <w:pStyle w:val="Akapitzlist"/>
      </w:pPr>
      <w:r>
        <w:t xml:space="preserve">Uczniowie w parach wykonują podpunkt 1. do tego ćwiczenia, podkreślając nazwy darów, które są nietrwałe i przemijają. </w:t>
      </w:r>
    </w:p>
    <w:p w14:paraId="35688CAD" w14:textId="01576496" w:rsidR="009B229E" w:rsidRDefault="009B229E" w:rsidP="00553115">
      <w:pPr>
        <w:pStyle w:val="Akapitzlist"/>
      </w:pPr>
      <w:r>
        <w:t>N. podkreśla, że królowa nie była do końca zadowolona z darów wróżek. Uczniowie wyszukują fragmentu, w którym jest mowa o tym, co królowa powiedziała pod koniec o tych darach. Zwracają uwagę na dar otrzymany od królowej, czyli dobroć.</w:t>
      </w:r>
    </w:p>
    <w:p w14:paraId="06E98757" w14:textId="5FDC2476" w:rsidR="00153FE7" w:rsidRPr="006953AE" w:rsidRDefault="006953AE" w:rsidP="00553115">
      <w:pPr>
        <w:pStyle w:val="Akapitzlist"/>
        <w:rPr>
          <w:sz w:val="24"/>
          <w:szCs w:val="24"/>
          <w:u w:val="single"/>
        </w:rPr>
      </w:pPr>
      <w:r w:rsidRPr="006953AE">
        <w:rPr>
          <w:sz w:val="24"/>
          <w:szCs w:val="24"/>
          <w:u w:val="single"/>
        </w:rPr>
        <w:t xml:space="preserve">7 </w:t>
      </w:r>
      <w:r w:rsidR="009B229E" w:rsidRPr="006953AE">
        <w:rPr>
          <w:sz w:val="24"/>
          <w:szCs w:val="24"/>
          <w:u w:val="single"/>
        </w:rPr>
        <w:t xml:space="preserve">. </w:t>
      </w:r>
      <w:r w:rsidR="00153FE7" w:rsidRPr="006953AE">
        <w:rPr>
          <w:sz w:val="24"/>
          <w:szCs w:val="24"/>
          <w:u w:val="single"/>
        </w:rPr>
        <w:t>Poszukiwanie związku piękna z dobrocią.</w:t>
      </w:r>
    </w:p>
    <w:p w14:paraId="47F9DAD0" w14:textId="0B34305A" w:rsidR="00153FE7" w:rsidRDefault="00153FE7" w:rsidP="00153FE7">
      <w:pPr>
        <w:pStyle w:val="Akapitzlist"/>
      </w:pPr>
      <w:r>
        <w:t>- Tak więc królowa obdarowała królewnę dobrocią, a wróżki pięknem.  Zastanówmy się przez chwilę, czy dobroć ma coś wspólnego z pięknem. (Naprowadzenie: Czy wypisane na serduszkach wasze dobre uczynki sprawiły, że świat stał się</w:t>
      </w:r>
      <w:r w:rsidR="009D7BEC">
        <w:t xml:space="preserve"> dla kogoś</w:t>
      </w:r>
      <w:r>
        <w:t xml:space="preserve"> piękniejszy?)</w:t>
      </w:r>
    </w:p>
    <w:p w14:paraId="574C3EF8" w14:textId="77777777" w:rsidR="00153FE7" w:rsidRDefault="00153FE7" w:rsidP="00153FE7">
      <w:pPr>
        <w:pStyle w:val="Akapitzlist"/>
      </w:pPr>
      <w:r>
        <w:t xml:space="preserve">Dzieci dochodzą do wniosku,  że dzięki dobrym uczynkom świat staję się piękniejszy, bo ktoś się cieszy, ludzie stają się weselsi.  </w:t>
      </w:r>
      <w:r w:rsidR="006758FE">
        <w:t>Podają</w:t>
      </w:r>
      <w:r>
        <w:t xml:space="preserve"> przykłady takich </w:t>
      </w:r>
      <w:proofErr w:type="spellStart"/>
      <w:r>
        <w:t>zachowań</w:t>
      </w:r>
      <w:proofErr w:type="spellEnd"/>
      <w:r>
        <w:t>, np. ,,gdy mamy problem, pomocna dłoń jest pięknem</w:t>
      </w:r>
      <w:r w:rsidR="006758FE">
        <w:t>”</w:t>
      </w:r>
      <w:r>
        <w:t>,</w:t>
      </w:r>
      <w:r w:rsidR="006758FE">
        <w:t xml:space="preserve"> ,,</w:t>
      </w:r>
      <w:r>
        <w:t xml:space="preserve"> </w:t>
      </w:r>
      <w:r w:rsidR="006758FE">
        <w:t>świat jest piękniejszy, gdy ludzie sobie pomagają”.</w:t>
      </w:r>
    </w:p>
    <w:p w14:paraId="23188F08" w14:textId="4D718EAC" w:rsidR="006758FE" w:rsidRPr="006953AE" w:rsidRDefault="006953AE" w:rsidP="00153FE7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="006758FE" w:rsidRPr="006953AE">
        <w:rPr>
          <w:sz w:val="24"/>
          <w:szCs w:val="24"/>
          <w:u w:val="single"/>
        </w:rPr>
        <w:t>. Czym jest piękno?</w:t>
      </w:r>
    </w:p>
    <w:p w14:paraId="0033DEB5" w14:textId="3D9A36A2" w:rsidR="006758FE" w:rsidRDefault="006758FE" w:rsidP="00153FE7">
      <w:pPr>
        <w:pStyle w:val="Akapitzlist"/>
      </w:pPr>
      <w:r>
        <w:t>U. odpowiadają na pytanie: ,,Co to jest piękno?</w:t>
      </w:r>
      <w:r w:rsidR="009D7BEC">
        <w:t>”</w:t>
      </w:r>
    </w:p>
    <w:p w14:paraId="60F36D17" w14:textId="77777777" w:rsidR="006758FE" w:rsidRDefault="006758FE" w:rsidP="00153FE7">
      <w:pPr>
        <w:pStyle w:val="Akapitzlist"/>
      </w:pPr>
      <w:r>
        <w:t>- Coś, co nas zachwyca.</w:t>
      </w:r>
    </w:p>
    <w:p w14:paraId="75ACF30E" w14:textId="77777777" w:rsidR="006758FE" w:rsidRDefault="006758FE" w:rsidP="00153FE7">
      <w:pPr>
        <w:pStyle w:val="Akapitzlist"/>
      </w:pPr>
      <w:r>
        <w:t>N. zwraca uwagę na 3 rodzaje piękna.</w:t>
      </w:r>
    </w:p>
    <w:p w14:paraId="06F5574D" w14:textId="77777777" w:rsidR="006758FE" w:rsidRDefault="006758FE" w:rsidP="00153FE7">
      <w:pPr>
        <w:pStyle w:val="Akapitzlist"/>
      </w:pPr>
      <w:r>
        <w:t xml:space="preserve">- Piękno może być darem przyrody. (Pokazuje ilustracje, np. kwiat, las). </w:t>
      </w:r>
    </w:p>
    <w:p w14:paraId="0D22D827" w14:textId="77777777" w:rsidR="006758FE" w:rsidRDefault="006758FE" w:rsidP="00153FE7">
      <w:pPr>
        <w:pStyle w:val="Akapitzlist"/>
      </w:pPr>
      <w:r>
        <w:t>- Może być też dziełem człowieka.</w:t>
      </w:r>
    </w:p>
    <w:p w14:paraId="0CCB05F8" w14:textId="77777777" w:rsidR="006758FE" w:rsidRDefault="006758FE" w:rsidP="00153FE7">
      <w:pPr>
        <w:pStyle w:val="Akapitzlist"/>
      </w:pPr>
      <w:r>
        <w:lastRenderedPageBreak/>
        <w:t xml:space="preserve"> Dzieci podają przykłady: muzyka, malarstwo, wspaniałe ogrody, piękne budowle.</w:t>
      </w:r>
    </w:p>
    <w:p w14:paraId="63B0BE9A" w14:textId="24368F22" w:rsidR="006758FE" w:rsidRDefault="006758FE" w:rsidP="00153FE7">
      <w:pPr>
        <w:pStyle w:val="Akapitzlist"/>
      </w:pPr>
      <w:r>
        <w:t xml:space="preserve">- Jest także piękno, o którym dzisiaj mówimy, którego doświadczamy w kontaktach z innymi ludźmi, </w:t>
      </w:r>
      <w:r w:rsidR="001A7D9E">
        <w:t xml:space="preserve">Jest to piękno </w:t>
      </w:r>
      <w:r w:rsidR="00760778">
        <w:t>wewnętrzne</w:t>
      </w:r>
      <w:r w:rsidR="001A7D9E">
        <w:t xml:space="preserve"> danej osoby, czyli jej </w:t>
      </w:r>
      <w:commentRangeStart w:id="1"/>
      <w:r w:rsidR="001A7D9E">
        <w:t>dobroć</w:t>
      </w:r>
      <w:commentRangeEnd w:id="1"/>
      <w:r w:rsidR="001A7D9E">
        <w:rPr>
          <w:rStyle w:val="Odwoaniedokomentarza"/>
        </w:rPr>
        <w:commentReference w:id="1"/>
      </w:r>
      <w:r w:rsidR="00760778">
        <w:t>, mądrość, życzliwość, gotowość pomagania innym.</w:t>
      </w:r>
    </w:p>
    <w:p w14:paraId="54CDF8BB" w14:textId="0C5F455C" w:rsidR="00760778" w:rsidRDefault="00760778" w:rsidP="00760778">
      <w:pPr>
        <w:pStyle w:val="Akapitzlist"/>
      </w:pPr>
      <w:r>
        <w:t>- Jakie jeszcze cechy mogą świadczyć o wewnętrznym pięknie osoby?</w:t>
      </w:r>
    </w:p>
    <w:p w14:paraId="3DF48D4C" w14:textId="2C9CE441" w:rsidR="00760778" w:rsidRDefault="00760778" w:rsidP="00760778">
      <w:pPr>
        <w:pStyle w:val="Akapitzlist"/>
      </w:pPr>
      <w:r>
        <w:t>Nauczyciel podkreśla, że wewnętrzne piękno ludzi czasem trudno od razu dostrzec, ale jest ono bardzo cenne, czyni świat lepszym.</w:t>
      </w:r>
    </w:p>
    <w:p w14:paraId="1AD65C3A" w14:textId="16D4E298" w:rsidR="00760778" w:rsidRPr="006953AE" w:rsidRDefault="006953AE" w:rsidP="00760778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760778" w:rsidRPr="006953AE">
        <w:rPr>
          <w:sz w:val="24"/>
          <w:szCs w:val="24"/>
          <w:u w:val="single"/>
        </w:rPr>
        <w:t>. Piękno i brzydota.</w:t>
      </w:r>
    </w:p>
    <w:p w14:paraId="4896004D" w14:textId="253ED5F8" w:rsidR="00E839B6" w:rsidRDefault="00E839B6" w:rsidP="00760778">
      <w:pPr>
        <w:pStyle w:val="Akapitzlist"/>
      </w:pPr>
      <w:r>
        <w:t>- Przeciwieństwem piękna jest …. (Brzydota).</w:t>
      </w:r>
    </w:p>
    <w:p w14:paraId="76A34FE0" w14:textId="45146EF5" w:rsidR="00E839B6" w:rsidRDefault="00E839B6" w:rsidP="00760778">
      <w:pPr>
        <w:pStyle w:val="Akapitzlist"/>
      </w:pPr>
      <w:r>
        <w:t>- Już wiemy, gdzie można spotkać piękno. A gdzie możemy spotkać brzydotę?</w:t>
      </w:r>
    </w:p>
    <w:p w14:paraId="44745358" w14:textId="77777777" w:rsidR="00F80CCB" w:rsidRDefault="00F80CCB" w:rsidP="00760778">
      <w:pPr>
        <w:pStyle w:val="Akapitzlist"/>
      </w:pPr>
      <w:r>
        <w:t>U. podają przykłady brzydoty jako przeciwieństwa trzech rodzajów piękna.</w:t>
      </w:r>
    </w:p>
    <w:p w14:paraId="2BBDC864" w14:textId="4B58050A" w:rsidR="00F80CCB" w:rsidRDefault="00F80CCB" w:rsidP="00760778">
      <w:pPr>
        <w:pStyle w:val="Akapitzlist"/>
      </w:pPr>
      <w:r>
        <w:t xml:space="preserve"> N. zwraca uwagę na zło jako przeciwieństwo piękna wewnętrznego człowieka. </w:t>
      </w:r>
    </w:p>
    <w:p w14:paraId="5DB03116" w14:textId="1AB321FE" w:rsidR="00F80CCB" w:rsidRDefault="00F80CCB" w:rsidP="00760778">
      <w:pPr>
        <w:pStyle w:val="Akapitzlist"/>
      </w:pPr>
      <w:r>
        <w:t>U. samodzielnie wykonują polecenie 3 na s. 31 w Ćwiczeniach, podając przykłady tego, co jest piękne i brzydkie oraz odpowiednio zaznaczają przymiotniki, które kojarzą im się z pięknem oraz brzydotą.</w:t>
      </w:r>
    </w:p>
    <w:p w14:paraId="652BD19B" w14:textId="72B8B03A" w:rsidR="00F80CCB" w:rsidRPr="006953AE" w:rsidRDefault="006953AE" w:rsidP="00760778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="00F80CCB" w:rsidRPr="006953AE">
        <w:rPr>
          <w:sz w:val="24"/>
          <w:szCs w:val="24"/>
          <w:u w:val="single"/>
        </w:rPr>
        <w:t>. Zadanie pracy domowej.</w:t>
      </w:r>
    </w:p>
    <w:p w14:paraId="42F07CF9" w14:textId="6B81644C" w:rsidR="00F80CCB" w:rsidRDefault="00F80CCB" w:rsidP="00760778">
      <w:pPr>
        <w:pStyle w:val="Akapitzlist"/>
      </w:pPr>
      <w:r>
        <w:t xml:space="preserve">- </w:t>
      </w:r>
      <w:r w:rsidR="005B09AC">
        <w:t>Wyobraźcie sobie, że księżniczka ma już 10 lat. Napiszcie kilka zdań o tym, jaka jest, czym się zajmuje, co lubi robić, jakich ma przyjaciół. (polecenie 5, s. 31, Ćw.)</w:t>
      </w:r>
    </w:p>
    <w:p w14:paraId="5DF19C89" w14:textId="0C3A257A" w:rsidR="005B09AC" w:rsidRDefault="005B09AC" w:rsidP="00760778">
      <w:pPr>
        <w:pStyle w:val="Akapitzlist"/>
      </w:pPr>
      <w:r>
        <w:t>11. Podsumowanie lekcji.</w:t>
      </w:r>
    </w:p>
    <w:p w14:paraId="01B4B2C0" w14:textId="3BA4D621" w:rsidR="005B09AC" w:rsidRDefault="005B09AC" w:rsidP="00760778">
      <w:pPr>
        <w:pStyle w:val="Akapitzlist"/>
      </w:pPr>
      <w:r>
        <w:t>N. podaje zdania dotyczące zajęć, dotyczące celów, atrakcyjności zajęć. Uczniowie za pomocą zielonych i czerwonych światełek udzielają odpowiedzi typu ,,prawda”, ,,fałsz”.</w:t>
      </w:r>
    </w:p>
    <w:p w14:paraId="46E858D2" w14:textId="77777777" w:rsidR="005B09AC" w:rsidRDefault="005B09AC" w:rsidP="00760778">
      <w:pPr>
        <w:pStyle w:val="Akapitzlist"/>
      </w:pPr>
    </w:p>
    <w:p w14:paraId="5AA44E06" w14:textId="45FFC0DD" w:rsidR="005B09AC" w:rsidRDefault="005B09AC" w:rsidP="006953AE">
      <w:pPr>
        <w:pStyle w:val="Akapitzlist"/>
        <w:jc w:val="right"/>
      </w:pPr>
      <w:r>
        <w:t>Małgorzata Nasiłowska</w:t>
      </w:r>
    </w:p>
    <w:p w14:paraId="07DAF9CD" w14:textId="3036E177" w:rsidR="00F80CCB" w:rsidRDefault="00F80CCB" w:rsidP="006953AE">
      <w:pPr>
        <w:pStyle w:val="Akapitzlist"/>
        <w:jc w:val="right"/>
      </w:pPr>
      <w:r>
        <w:t xml:space="preserve"> </w:t>
      </w:r>
    </w:p>
    <w:p w14:paraId="0E8D0D0A" w14:textId="77777777" w:rsidR="006758FE" w:rsidRDefault="006758FE" w:rsidP="006953AE">
      <w:pPr>
        <w:pStyle w:val="Akapitzlist"/>
        <w:jc w:val="right"/>
      </w:pPr>
    </w:p>
    <w:p w14:paraId="5439EC1C" w14:textId="77777777" w:rsidR="00553115" w:rsidRPr="00553115" w:rsidRDefault="00553115" w:rsidP="00CB0E8E">
      <w:pPr>
        <w:pStyle w:val="Akapitzlist"/>
      </w:pPr>
    </w:p>
    <w:p w14:paraId="4D23BFD8" w14:textId="77777777" w:rsidR="00CB0E8E" w:rsidRDefault="00CB0E8E" w:rsidP="00CB0E8E">
      <w:pPr>
        <w:pStyle w:val="Akapitzlist"/>
      </w:pPr>
      <w:r>
        <w:rPr>
          <w:i/>
        </w:rPr>
        <w:t xml:space="preserve"> </w:t>
      </w:r>
    </w:p>
    <w:p w14:paraId="6F839ADB" w14:textId="77777777" w:rsidR="00CB0E8E" w:rsidRDefault="00CB0E8E" w:rsidP="00CB0E8E">
      <w:pPr>
        <w:pStyle w:val="Akapitzlist"/>
        <w:rPr>
          <w:i/>
        </w:rPr>
      </w:pPr>
    </w:p>
    <w:p w14:paraId="26D8B826" w14:textId="77777777" w:rsidR="00CB0E8E" w:rsidRDefault="00CB0E8E" w:rsidP="00CB0E8E">
      <w:pPr>
        <w:pStyle w:val="Akapitzlist"/>
      </w:pPr>
      <w:r>
        <w:rPr>
          <w:i/>
        </w:rPr>
        <w:t xml:space="preserve"> </w:t>
      </w:r>
    </w:p>
    <w:p w14:paraId="631D558E" w14:textId="77777777" w:rsidR="00CB0E8E" w:rsidRDefault="00CB0E8E" w:rsidP="00E0220A">
      <w:pPr>
        <w:pStyle w:val="Akapitzlist"/>
      </w:pPr>
    </w:p>
    <w:p w14:paraId="77681AEC" w14:textId="77777777" w:rsidR="00CB0E8E" w:rsidRDefault="00CB0E8E" w:rsidP="00E0220A">
      <w:pPr>
        <w:pStyle w:val="Akapitzlist"/>
      </w:pPr>
    </w:p>
    <w:p w14:paraId="6FDDD6FA" w14:textId="77777777" w:rsidR="00D95901" w:rsidRDefault="00D95901" w:rsidP="00E0220A">
      <w:pPr>
        <w:pStyle w:val="Akapitzlist"/>
      </w:pPr>
    </w:p>
    <w:p w14:paraId="2C8D2FC7" w14:textId="77777777" w:rsidR="007563B9" w:rsidRDefault="007563B9" w:rsidP="00CD048F">
      <w:pPr>
        <w:pStyle w:val="Akapitzlist"/>
      </w:pPr>
    </w:p>
    <w:p w14:paraId="3F6EC1FB" w14:textId="77777777" w:rsidR="004E2FCE" w:rsidRDefault="004E2FCE"/>
    <w:p w14:paraId="1714881D" w14:textId="77777777" w:rsidR="00360469" w:rsidRDefault="00360469"/>
    <w:sectPr w:rsidR="0036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racownia-nr11" w:date="2021-06-26T14:42:00Z" w:initials="P">
    <w:p w14:paraId="388CA554" w14:textId="77777777" w:rsidR="001A7D9E" w:rsidRDefault="001A7D9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8CA5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2C08" w16cex:dateUtc="2021-06-26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A554" w16cid:durableId="25B82C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77B"/>
    <w:multiLevelType w:val="hybridMultilevel"/>
    <w:tmpl w:val="5CA6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cownia-nr11">
    <w15:presenceInfo w15:providerId="None" w15:userId="Pracownia-nr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85"/>
    <w:rsid w:val="00153FE7"/>
    <w:rsid w:val="001A7D9E"/>
    <w:rsid w:val="001E0ADC"/>
    <w:rsid w:val="00227997"/>
    <w:rsid w:val="00360469"/>
    <w:rsid w:val="004E2FCE"/>
    <w:rsid w:val="00510BE5"/>
    <w:rsid w:val="00553115"/>
    <w:rsid w:val="005B09AC"/>
    <w:rsid w:val="005F7EBE"/>
    <w:rsid w:val="006758FE"/>
    <w:rsid w:val="006953AE"/>
    <w:rsid w:val="007563B9"/>
    <w:rsid w:val="00760778"/>
    <w:rsid w:val="0081598B"/>
    <w:rsid w:val="009A20FD"/>
    <w:rsid w:val="009B229E"/>
    <w:rsid w:val="009D7BEC"/>
    <w:rsid w:val="00A23E85"/>
    <w:rsid w:val="00AF02B4"/>
    <w:rsid w:val="00B81B35"/>
    <w:rsid w:val="00C33F81"/>
    <w:rsid w:val="00C53CD1"/>
    <w:rsid w:val="00CB0E8E"/>
    <w:rsid w:val="00CD048F"/>
    <w:rsid w:val="00D95901"/>
    <w:rsid w:val="00E0220A"/>
    <w:rsid w:val="00E839B6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A8D7"/>
  <w15:chartTrackingRefBased/>
  <w15:docId w15:val="{529377F1-42A4-4F38-8EEE-9A1A32D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D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D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8/08/relationships/commentsExtensible" Target="commentsExtensible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Pracownia-nr11</dc:creator>
  <cp:keywords/>
  <dc:description/>
  <cp:lastModifiedBy>NAUCZYCIEL</cp:lastModifiedBy>
  <cp:revision>2</cp:revision>
  <dcterms:created xsi:type="dcterms:W3CDTF">2022-02-25T06:43:00Z</dcterms:created>
  <dcterms:modified xsi:type="dcterms:W3CDTF">2022-02-25T06:43:00Z</dcterms:modified>
</cp:coreProperties>
</file>