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6F" w:rsidRDefault="0056516F" w:rsidP="00751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Skąd się bierze prąd</w:t>
      </w:r>
      <w:r w:rsidR="00CC2179">
        <w:rPr>
          <w:rFonts w:ascii="Times New Roman" w:hAnsi="Times New Roman" w:cs="Times New Roman"/>
          <w:b/>
          <w:sz w:val="24"/>
          <w:szCs w:val="24"/>
        </w:rPr>
        <w:t>.</w:t>
      </w:r>
    </w:p>
    <w:p w:rsidR="008F0AD5" w:rsidRDefault="008F0AD5" w:rsidP="0075158D">
      <w:pPr>
        <w:rPr>
          <w:rFonts w:ascii="Times New Roman" w:hAnsi="Times New Roman" w:cs="Times New Roman"/>
          <w:b/>
          <w:sz w:val="24"/>
          <w:szCs w:val="24"/>
        </w:rPr>
      </w:pPr>
    </w:p>
    <w:p w:rsidR="00CC2179" w:rsidRDefault="008F0AD5" w:rsidP="0075158D">
      <w:pPr>
        <w:rPr>
          <w:rFonts w:ascii="Times New Roman" w:hAnsi="Times New Roman" w:cs="Times New Roman"/>
          <w:b/>
          <w:sz w:val="24"/>
          <w:szCs w:val="24"/>
        </w:rPr>
      </w:pPr>
      <w:r w:rsidRPr="008F0A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05153" cy="3122930"/>
            <wp:effectExtent l="0" t="0" r="0" b="1270"/>
            <wp:docPr id="2" name="Рисунок 2" descr="Pijarskie Przedszkole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jarskie Przedszkole w Warsza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87" cy="31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D5" w:rsidRDefault="008F0AD5" w:rsidP="0075158D">
      <w:pPr>
        <w:rPr>
          <w:rFonts w:ascii="Times New Roman" w:hAnsi="Times New Roman" w:cs="Times New Roman"/>
          <w:b/>
          <w:sz w:val="24"/>
          <w:szCs w:val="24"/>
        </w:rPr>
      </w:pPr>
    </w:p>
    <w:p w:rsidR="0075158D" w:rsidRPr="0075158D" w:rsidRDefault="0075158D" w:rsidP="0075158D">
      <w:pPr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b/>
          <w:sz w:val="24"/>
          <w:szCs w:val="24"/>
        </w:rPr>
        <w:t>„Iskierka przyjaźni”</w:t>
      </w:r>
      <w:r w:rsidRPr="0075158D">
        <w:rPr>
          <w:rFonts w:ascii="Times New Roman" w:hAnsi="Times New Roman" w:cs="Times New Roman"/>
          <w:sz w:val="24"/>
          <w:szCs w:val="24"/>
        </w:rPr>
        <w:t xml:space="preserve"> – powitanie z dziećmi – dziecko wraz z rodzicem siedzi w kole i łapie się za dłonie. Rodzic mówi: „Iskierka, którą puszczam w krąg, niech powróci do mych rąk” i ściska dłoń osoby po swojej prawej lub lewej stronie. Ta osoba ma za zadanie ścisnąć dłoń kolejnej osoby itd., aż do ściśnięcia dłoni rodzica z drugiej strony. Wtedy mówi on: „Iskierka krąg zatoczyła i do mych rąk powróciła”.</w:t>
      </w:r>
    </w:p>
    <w:p w:rsidR="0075158D" w:rsidRPr="0075158D" w:rsidRDefault="0075158D" w:rsidP="0075158D">
      <w:pPr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b/>
          <w:sz w:val="24"/>
          <w:szCs w:val="24"/>
        </w:rPr>
        <w:t>„Kto zgadnie?”</w:t>
      </w:r>
      <w:r w:rsidRPr="0075158D">
        <w:rPr>
          <w:rFonts w:ascii="Times New Roman" w:hAnsi="Times New Roman" w:cs="Times New Roman"/>
          <w:sz w:val="24"/>
          <w:szCs w:val="24"/>
        </w:rPr>
        <w:t xml:space="preserve"> – zagadka słowna – rodzic w celu wprowadzenia dziecka w tematykę zajęć odczytuje zagadkę:</w:t>
      </w:r>
    </w:p>
    <w:p w:rsidR="0075158D" w:rsidRPr="0075158D" w:rsidRDefault="0075158D" w:rsidP="0075158D">
      <w:pPr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sz w:val="24"/>
          <w:szCs w:val="24"/>
        </w:rPr>
        <w:t>„Płynie do wsi i do miasta,</w:t>
      </w:r>
      <w:r w:rsidRPr="0075158D">
        <w:rPr>
          <w:rFonts w:ascii="Times New Roman" w:hAnsi="Times New Roman" w:cs="Times New Roman"/>
          <w:sz w:val="24"/>
          <w:szCs w:val="24"/>
        </w:rPr>
        <w:br/>
        <w:t>do kuchenki, do żelazka.</w:t>
      </w:r>
      <w:r w:rsidRPr="0075158D">
        <w:rPr>
          <w:rFonts w:ascii="Times New Roman" w:hAnsi="Times New Roman" w:cs="Times New Roman"/>
          <w:sz w:val="24"/>
          <w:szCs w:val="24"/>
        </w:rPr>
        <w:br/>
        <w:t>Jeśli płynie, to w przewodach,</w:t>
      </w:r>
      <w:r w:rsidRPr="0075158D">
        <w:rPr>
          <w:rFonts w:ascii="Times New Roman" w:hAnsi="Times New Roman" w:cs="Times New Roman"/>
          <w:sz w:val="24"/>
          <w:szCs w:val="24"/>
        </w:rPr>
        <w:br/>
        <w:t>lecz to wcale nie jest woda.”</w:t>
      </w:r>
      <w:r w:rsidRPr="0075158D">
        <w:rPr>
          <w:rFonts w:ascii="Times New Roman" w:hAnsi="Times New Roman" w:cs="Times New Roman"/>
          <w:sz w:val="24"/>
          <w:szCs w:val="24"/>
        </w:rPr>
        <w:br/>
        <w:t>Rozwiązanie: prąd</w:t>
      </w:r>
      <w:r w:rsidR="00CC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35" w:rsidRPr="00126035" w:rsidRDefault="00126035" w:rsidP="00126035">
      <w:pPr>
        <w:rPr>
          <w:rFonts w:ascii="Times New Roman" w:hAnsi="Times New Roman" w:cs="Times New Roman"/>
          <w:sz w:val="24"/>
          <w:szCs w:val="24"/>
        </w:rPr>
      </w:pPr>
      <w:r w:rsidRPr="00126035">
        <w:rPr>
          <w:rFonts w:ascii="Times New Roman" w:hAnsi="Times New Roman" w:cs="Times New Roman"/>
          <w:b/>
          <w:sz w:val="24"/>
          <w:szCs w:val="24"/>
        </w:rPr>
        <w:t>„Nie taki prąd straszny”</w:t>
      </w:r>
      <w:r w:rsidRPr="00126035">
        <w:rPr>
          <w:rFonts w:ascii="Times New Roman" w:hAnsi="Times New Roman" w:cs="Times New Roman"/>
          <w:sz w:val="24"/>
          <w:szCs w:val="24"/>
        </w:rPr>
        <w:t xml:space="preserve"> – oglądanie filmu edukacyjnego – usiądź wygodnie na dywanie i obejrzyj film. Po zakończeniu filmu rodzic rozmawia z dzieckiem na temat filmu: </w:t>
      </w:r>
    </w:p>
    <w:p w:rsidR="00126035" w:rsidRPr="00126035" w:rsidRDefault="00126035" w:rsidP="0012603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2603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https://www.youtube.com/watch?v=LmpLrMs44VQ</w:t>
        </w:r>
      </w:hyperlink>
    </w:p>
    <w:p w:rsidR="00126035" w:rsidRDefault="00126035" w:rsidP="00126035">
      <w:pPr>
        <w:rPr>
          <w:rFonts w:ascii="Times New Roman" w:hAnsi="Times New Roman" w:cs="Times New Roman"/>
          <w:sz w:val="24"/>
          <w:szCs w:val="24"/>
        </w:rPr>
      </w:pPr>
      <w:r w:rsidRPr="00126035">
        <w:rPr>
          <w:rFonts w:ascii="Times New Roman" w:hAnsi="Times New Roman" w:cs="Times New Roman"/>
          <w:sz w:val="24"/>
          <w:szCs w:val="24"/>
        </w:rPr>
        <w:t>    O czym był film?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Czy prąd występuje w przyrodzie?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Czy uderzenie piorunu jest bezpieczne?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Jak należy postępować podczas burzy?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Gdzie jest wytwarzany prąd?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Jakie są nowe sposoby produkcji prądu?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Czy prąd jest groźny?</w:t>
      </w:r>
      <w:r w:rsidRPr="00126035">
        <w:rPr>
          <w:rFonts w:ascii="Times New Roman" w:hAnsi="Times New Roman" w:cs="Times New Roman"/>
          <w:sz w:val="24"/>
          <w:szCs w:val="24"/>
        </w:rPr>
        <w:br/>
      </w:r>
      <w:r w:rsidRPr="00126035">
        <w:rPr>
          <w:rFonts w:ascii="Times New Roman" w:hAnsi="Times New Roman" w:cs="Times New Roman"/>
          <w:sz w:val="24"/>
          <w:szCs w:val="24"/>
        </w:rPr>
        <w:lastRenderedPageBreak/>
        <w:t>    Dlaczego warto oszczędzać energię elektryczną?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W jaki sposób możemy oszczędzać energię elektryczną?</w:t>
      </w:r>
      <w:r w:rsidRPr="00126035">
        <w:rPr>
          <w:rFonts w:ascii="Times New Roman" w:hAnsi="Times New Roman" w:cs="Times New Roman"/>
          <w:sz w:val="24"/>
          <w:szCs w:val="24"/>
        </w:rPr>
        <w:br/>
        <w:t>    Co oznacza taki znak? (rodzic pokazuje kartę obrazkową ze znakiem „Uwaga prąd!”)</w:t>
      </w:r>
    </w:p>
    <w:p w:rsidR="0056516F" w:rsidRPr="0056516F" w:rsidRDefault="0056516F" w:rsidP="0056516F">
      <w:pPr>
        <w:rPr>
          <w:rFonts w:ascii="Times New Roman" w:hAnsi="Times New Roman" w:cs="Times New Roman"/>
          <w:sz w:val="24"/>
          <w:szCs w:val="24"/>
        </w:rPr>
      </w:pPr>
      <w:r w:rsidRPr="0056516F">
        <w:rPr>
          <w:rFonts w:ascii="Times New Roman" w:hAnsi="Times New Roman" w:cs="Times New Roman"/>
          <w:b/>
          <w:sz w:val="24"/>
          <w:szCs w:val="24"/>
        </w:rPr>
        <w:t>„Uwaga prąd!”</w:t>
      </w:r>
      <w:r w:rsidRPr="0056516F">
        <w:rPr>
          <w:rFonts w:ascii="Times New Roman" w:hAnsi="Times New Roman" w:cs="Times New Roman"/>
          <w:sz w:val="24"/>
          <w:szCs w:val="24"/>
        </w:rPr>
        <w:t xml:space="preserve"> – zabawa ruchowa – dziecko porusza się w rytmie piosenki „Piosenka o prądzie elektrycznym”. Gdy rodzic podniesie do góry znak ostrzegawczy „Uwaga prąd” dziecko zastyga w bez ruchu. Zabawę powtarzamy 4-5-krotnie.</w:t>
      </w:r>
      <w:r>
        <w:rPr>
          <w:rFonts w:ascii="Times New Roman" w:hAnsi="Times New Roman" w:cs="Times New Roman"/>
          <w:sz w:val="24"/>
          <w:szCs w:val="24"/>
        </w:rPr>
        <w:t xml:space="preserve"> Dziecko przed rozpoczęciem zabawy może pokolorować ten znak odpowiednimi kolorami.</w:t>
      </w:r>
      <w:r w:rsidR="008F0AD5">
        <w:rPr>
          <w:rFonts w:ascii="Times New Roman" w:hAnsi="Times New Roman" w:cs="Times New Roman"/>
          <w:sz w:val="24"/>
          <w:szCs w:val="24"/>
        </w:rPr>
        <w:t xml:space="preserve"> ( zał.1)</w:t>
      </w:r>
    </w:p>
    <w:p w:rsidR="0056516F" w:rsidRDefault="0056516F" w:rsidP="0056516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6516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https://www.youtube.com/watch?v=uAXQYWtq38A</w:t>
        </w:r>
      </w:hyperlink>
    </w:p>
    <w:p w:rsidR="00381B8B" w:rsidRDefault="00381B8B" w:rsidP="0056516F">
      <w:pPr>
        <w:rPr>
          <w:rFonts w:ascii="Times New Roman" w:hAnsi="Times New Roman" w:cs="Times New Roman"/>
          <w:sz w:val="24"/>
          <w:szCs w:val="24"/>
        </w:rPr>
      </w:pPr>
    </w:p>
    <w:p w:rsidR="00381B8B" w:rsidRDefault="00E6408E" w:rsidP="0056516F">
      <w:pPr>
        <w:rPr>
          <w:rFonts w:ascii="Times New Roman" w:hAnsi="Times New Roman" w:cs="Times New Roman"/>
          <w:sz w:val="24"/>
          <w:szCs w:val="24"/>
        </w:rPr>
      </w:pPr>
      <w:r w:rsidRPr="00E6408E">
        <w:rPr>
          <w:rFonts w:ascii="Times New Roman" w:hAnsi="Times New Roman" w:cs="Times New Roman"/>
          <w:b/>
          <w:sz w:val="24"/>
          <w:szCs w:val="24"/>
        </w:rPr>
        <w:t xml:space="preserve">Tropimy prąd. </w:t>
      </w:r>
      <w:r>
        <w:rPr>
          <w:rFonts w:ascii="Times New Roman" w:hAnsi="Times New Roman" w:cs="Times New Roman"/>
          <w:sz w:val="24"/>
          <w:szCs w:val="24"/>
        </w:rPr>
        <w:t>Dwie karty pracy do wyboru. ( zał.2)</w:t>
      </w:r>
    </w:p>
    <w:p w:rsidR="00381B8B" w:rsidRDefault="00E6408E" w:rsidP="0056516F">
      <w:pPr>
        <w:rPr>
          <w:rFonts w:ascii="Times New Roman" w:hAnsi="Times New Roman" w:cs="Times New Roman"/>
          <w:sz w:val="24"/>
          <w:szCs w:val="24"/>
        </w:rPr>
      </w:pPr>
      <w:r w:rsidRPr="00E6408E">
        <w:rPr>
          <w:rFonts w:ascii="Times New Roman" w:hAnsi="Times New Roman" w:cs="Times New Roman"/>
          <w:b/>
          <w:sz w:val="24"/>
          <w:szCs w:val="24"/>
        </w:rPr>
        <w:t>Prąd.</w:t>
      </w:r>
      <w:r>
        <w:rPr>
          <w:rFonts w:ascii="Times New Roman" w:hAnsi="Times New Roman" w:cs="Times New Roman"/>
          <w:sz w:val="24"/>
          <w:szCs w:val="24"/>
        </w:rPr>
        <w:t xml:space="preserve"> Zabawa plastyczna. ( zał.3)</w:t>
      </w:r>
    </w:p>
    <w:p w:rsidR="008F0AD5" w:rsidRPr="00381B8B" w:rsidRDefault="008F0AD5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b/>
          <w:sz w:val="24"/>
          <w:szCs w:val="24"/>
        </w:rPr>
        <w:t xml:space="preserve">Dużo wiem. </w:t>
      </w:r>
      <w:r w:rsidRPr="00381B8B">
        <w:rPr>
          <w:rFonts w:ascii="Times New Roman" w:hAnsi="Times New Roman" w:cs="Times New Roman"/>
          <w:sz w:val="24"/>
          <w:szCs w:val="24"/>
        </w:rPr>
        <w:t>Quiz wiedzy o prądzie –</w:t>
      </w:r>
      <w:r w:rsidR="00381B8B" w:rsidRPr="00381B8B">
        <w:rPr>
          <w:rFonts w:ascii="Times New Roman" w:hAnsi="Times New Roman" w:cs="Times New Roman"/>
          <w:sz w:val="24"/>
          <w:szCs w:val="24"/>
        </w:rPr>
        <w:t xml:space="preserve"> </w:t>
      </w:r>
      <w:r w:rsidRPr="00381B8B">
        <w:rPr>
          <w:rFonts w:ascii="Times New Roman" w:hAnsi="Times New Roman" w:cs="Times New Roman"/>
          <w:sz w:val="24"/>
          <w:szCs w:val="24"/>
        </w:rPr>
        <w:t>dziecko trzyma w ręce dwa znaczki przyklejone</w:t>
      </w:r>
      <w:r w:rsidR="00381B8B" w:rsidRPr="00381B8B">
        <w:rPr>
          <w:rFonts w:ascii="Times New Roman" w:hAnsi="Times New Roman" w:cs="Times New Roman"/>
          <w:sz w:val="24"/>
          <w:szCs w:val="24"/>
        </w:rPr>
        <w:t xml:space="preserve"> </w:t>
      </w:r>
      <w:r w:rsidRPr="00381B8B">
        <w:rPr>
          <w:rFonts w:ascii="Times New Roman" w:hAnsi="Times New Roman" w:cs="Times New Roman"/>
          <w:sz w:val="24"/>
          <w:szCs w:val="24"/>
        </w:rPr>
        <w:t>do patyczków. Na jednym kole (żółtym) znajduje się uśmiechnięta buzia, na drugim (czerwonym)</w:t>
      </w:r>
      <w:r w:rsidR="00381B8B" w:rsidRPr="00381B8B">
        <w:rPr>
          <w:rFonts w:ascii="Times New Roman" w:hAnsi="Times New Roman" w:cs="Times New Roman"/>
          <w:sz w:val="24"/>
          <w:szCs w:val="24"/>
        </w:rPr>
        <w:t xml:space="preserve"> </w:t>
      </w:r>
      <w:r w:rsidRPr="00381B8B">
        <w:rPr>
          <w:rFonts w:ascii="Times New Roman" w:hAnsi="Times New Roman" w:cs="Times New Roman"/>
          <w:sz w:val="24"/>
          <w:szCs w:val="24"/>
        </w:rPr>
        <w:t>smutna</w:t>
      </w:r>
      <w:r w:rsidR="00381B8B" w:rsidRPr="00381B8B">
        <w:rPr>
          <w:rFonts w:ascii="Times New Roman" w:hAnsi="Times New Roman" w:cs="Times New Roman"/>
          <w:sz w:val="24"/>
          <w:szCs w:val="24"/>
        </w:rPr>
        <w:t>.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Dzieci mogą bawić się prądem. (–)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W gniazdkach elektrycznych jest prąd. (+)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Do gniazdek można wkładać zabawki i palce. (–)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Prąd ułatwia ludziom życie. (+)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Prąd służy do zabawy. (–)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Dzieci mogą się bawić kablami i wtyczkami i same wkładać je do gniazdek. (–)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Dorośli mogą wkładać wtyczki do gniazdek. (+)</w:t>
      </w:r>
    </w:p>
    <w:p w:rsidR="008F0AD5" w:rsidRPr="00381B8B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Dzięki prądowi działa lodówka, żelazko i pralka. (+)</w:t>
      </w:r>
    </w:p>
    <w:p w:rsidR="008F0AD5" w:rsidRDefault="008F0AD5" w:rsidP="008F0AD5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• Elektryk to ktoś, kto dużo wie na temat prądu. (+)</w:t>
      </w:r>
    </w:p>
    <w:p w:rsidR="00381B8B" w:rsidRPr="00381B8B" w:rsidRDefault="00381B8B" w:rsidP="008F0AD5">
      <w:pPr>
        <w:rPr>
          <w:rFonts w:ascii="Times New Roman" w:hAnsi="Times New Roman" w:cs="Times New Roman"/>
          <w:sz w:val="24"/>
          <w:szCs w:val="24"/>
        </w:rPr>
      </w:pP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b/>
          <w:sz w:val="24"/>
          <w:szCs w:val="24"/>
        </w:rPr>
        <w:t>Z prądem nie ma żartów.</w:t>
      </w:r>
      <w:r w:rsidRPr="00381B8B">
        <w:rPr>
          <w:rFonts w:ascii="Times New Roman" w:hAnsi="Times New Roman" w:cs="Times New Roman"/>
          <w:sz w:val="24"/>
          <w:szCs w:val="24"/>
        </w:rPr>
        <w:t xml:space="preserve"> Zabawa muzyczna na pożegnanie –</w:t>
      </w:r>
      <w:r>
        <w:rPr>
          <w:rFonts w:ascii="Times New Roman" w:hAnsi="Times New Roman" w:cs="Times New Roman"/>
          <w:sz w:val="24"/>
          <w:szCs w:val="24"/>
        </w:rPr>
        <w:t xml:space="preserve"> dzieci </w:t>
      </w:r>
      <w:r w:rsidRPr="00381B8B">
        <w:rPr>
          <w:rFonts w:ascii="Times New Roman" w:hAnsi="Times New Roman" w:cs="Times New Roman"/>
          <w:sz w:val="24"/>
          <w:szCs w:val="24"/>
        </w:rPr>
        <w:t>w kole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śpiewają piosenkę (na melodię „Ojciec Wirgiliusz”).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Każdy wie dobrze, że z prądem nie ma żartów,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dlatego czterolatek bezpiecznie bawi się!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Kto zasadę taką zna, taką zna, taką zna,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 w:rsidRPr="00381B8B">
        <w:rPr>
          <w:rFonts w:ascii="Times New Roman" w:hAnsi="Times New Roman" w:cs="Times New Roman"/>
          <w:sz w:val="24"/>
          <w:szCs w:val="24"/>
        </w:rPr>
        <w:t>robi teraz to co ja, to co ja!</w:t>
      </w:r>
    </w:p>
    <w:p w:rsidR="00381B8B" w:rsidRP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piosence dziecko lub rodzic</w:t>
      </w:r>
      <w:r w:rsidRPr="00381B8B">
        <w:rPr>
          <w:rFonts w:ascii="Times New Roman" w:hAnsi="Times New Roman" w:cs="Times New Roman"/>
          <w:sz w:val="24"/>
          <w:szCs w:val="24"/>
        </w:rPr>
        <w:t>, wykonuje ruch, który powtarzają wszyscy uczestnicy</w:t>
      </w:r>
    </w:p>
    <w:p w:rsidR="00381B8B" w:rsidRDefault="00381B8B" w:rsidP="0038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zabawy. Kilkakrotnie powtarzamy wymieniając się</w:t>
      </w:r>
      <w:r w:rsidRPr="00381B8B">
        <w:rPr>
          <w:rFonts w:ascii="Times New Roman" w:hAnsi="Times New Roman" w:cs="Times New Roman"/>
          <w:sz w:val="24"/>
          <w:szCs w:val="24"/>
        </w:rPr>
        <w:t>.</w:t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8F0AD5" w:rsidRDefault="008F0AD5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Zał.1</w:t>
      </w:r>
    </w:p>
    <w:p w:rsidR="008F0AD5" w:rsidRDefault="008F0AD5" w:rsidP="0056516F">
      <w:pPr>
        <w:rPr>
          <w:rFonts w:ascii="Times New Roman" w:hAnsi="Times New Roman" w:cs="Times New Roman"/>
          <w:sz w:val="24"/>
          <w:szCs w:val="24"/>
        </w:rPr>
      </w:pPr>
      <w:r w:rsidRPr="008F0AD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22670" cy="5580940"/>
            <wp:effectExtent l="0" t="0" r="6985" b="1270"/>
            <wp:docPr id="3" name="Рисунок 3" descr="Kolorowanka Znak uwaga prąd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Znak uwaga prąd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02" cy="5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Zał.2</w:t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7655" cy="8455232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.pr.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580" cy="84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95010" cy="86333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.p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320" cy="864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Zał.3</w:t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7572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.p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79" w:rsidRDefault="00827079" w:rsidP="0056516F">
      <w:pPr>
        <w:rPr>
          <w:rFonts w:ascii="Times New Roman" w:hAnsi="Times New Roman" w:cs="Times New Roman"/>
          <w:sz w:val="24"/>
          <w:szCs w:val="24"/>
        </w:rPr>
      </w:pPr>
      <w:r w:rsidRPr="008270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4452" cy="3861435"/>
            <wp:effectExtent l="0" t="0" r="5080" b="5715"/>
            <wp:docPr id="11" name="Рисунок 11" descr="Zaświeć się na niebiesko dla autyzmu” w galerii “Na Marmurach” : Suwalski  Ośrodek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świeć się na niebiesko dla autyzmu” w galerii “Na Marmurach” : Suwalski  Ośrodek Kultu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01" cy="38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8E" w:rsidRDefault="00E6408E" w:rsidP="0056516F">
      <w:pPr>
        <w:rPr>
          <w:rFonts w:ascii="Times New Roman" w:hAnsi="Times New Roman" w:cs="Times New Roman"/>
          <w:sz w:val="24"/>
          <w:szCs w:val="24"/>
        </w:rPr>
      </w:pPr>
    </w:p>
    <w:p w:rsidR="00E6408E" w:rsidRDefault="00827079" w:rsidP="0056516F">
      <w:pPr>
        <w:rPr>
          <w:rFonts w:ascii="Times New Roman" w:hAnsi="Times New Roman" w:cs="Times New Roman"/>
          <w:sz w:val="24"/>
          <w:szCs w:val="24"/>
        </w:rPr>
      </w:pPr>
      <w:r w:rsidRPr="0082707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7455232"/>
            <wp:effectExtent l="0" t="0" r="0" b="0"/>
            <wp:docPr id="10" name="Рисунок 10" descr="Zdalne nauczanie – czwartek 02.04.2020 r. – Przedszkole n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alne nauczanie – czwartek 02.04.2020 r. – Przedszkole nr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79" w:rsidRDefault="00CC2179" w:rsidP="0056516F">
      <w:pPr>
        <w:rPr>
          <w:rFonts w:ascii="Times New Roman" w:hAnsi="Times New Roman" w:cs="Times New Roman"/>
          <w:sz w:val="24"/>
          <w:szCs w:val="24"/>
        </w:rPr>
      </w:pPr>
    </w:p>
    <w:p w:rsidR="00CC2179" w:rsidRDefault="00CC2179" w:rsidP="0056516F">
      <w:pPr>
        <w:rPr>
          <w:rFonts w:ascii="Times New Roman" w:hAnsi="Times New Roman" w:cs="Times New Roman"/>
          <w:sz w:val="24"/>
          <w:szCs w:val="24"/>
        </w:rPr>
      </w:pPr>
    </w:p>
    <w:p w:rsidR="0056516F" w:rsidRPr="0056516F" w:rsidRDefault="0056516F" w:rsidP="0056516F">
      <w:pPr>
        <w:rPr>
          <w:rFonts w:ascii="Times New Roman" w:hAnsi="Times New Roman" w:cs="Times New Roman"/>
          <w:sz w:val="24"/>
          <w:szCs w:val="24"/>
        </w:rPr>
      </w:pPr>
    </w:p>
    <w:p w:rsidR="0075158D" w:rsidRPr="0075158D" w:rsidRDefault="007515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58D" w:rsidRPr="0075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AC" w:rsidRDefault="00DF61AC" w:rsidP="0056516F">
      <w:pPr>
        <w:spacing w:after="0" w:line="240" w:lineRule="auto"/>
      </w:pPr>
      <w:r>
        <w:separator/>
      </w:r>
    </w:p>
  </w:endnote>
  <w:endnote w:type="continuationSeparator" w:id="0">
    <w:p w:rsidR="00DF61AC" w:rsidRDefault="00DF61AC" w:rsidP="005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AC" w:rsidRDefault="00DF61AC" w:rsidP="0056516F">
      <w:pPr>
        <w:spacing w:after="0" w:line="240" w:lineRule="auto"/>
      </w:pPr>
      <w:r>
        <w:separator/>
      </w:r>
    </w:p>
  </w:footnote>
  <w:footnote w:type="continuationSeparator" w:id="0">
    <w:p w:rsidR="00DF61AC" w:rsidRDefault="00DF61AC" w:rsidP="0056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2E3C"/>
    <w:multiLevelType w:val="hybridMultilevel"/>
    <w:tmpl w:val="BD44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BA"/>
    <w:rsid w:val="00126035"/>
    <w:rsid w:val="001C608D"/>
    <w:rsid w:val="00381B8B"/>
    <w:rsid w:val="00516BAF"/>
    <w:rsid w:val="0056516F"/>
    <w:rsid w:val="0075158D"/>
    <w:rsid w:val="00827079"/>
    <w:rsid w:val="008F0AD5"/>
    <w:rsid w:val="00CC2179"/>
    <w:rsid w:val="00DF61AC"/>
    <w:rsid w:val="00E6408E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F6CA-C175-47F2-ABB1-F2156BA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035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5651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651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65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pLrMs44VQ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XQYWtq38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2021-04-07T07:17:00Z</dcterms:created>
  <dcterms:modified xsi:type="dcterms:W3CDTF">2021-04-07T08:51:00Z</dcterms:modified>
</cp:coreProperties>
</file>