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57" w:rsidRDefault="003F2957" w:rsidP="003E1EAC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 w:rsidR="003F2957" w:rsidRDefault="003F2957" w:rsidP="003F2957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PRZEDMIOTOWY SYSTEM OCENIANIA</w:t>
      </w:r>
    </w:p>
    <w:p w:rsidR="003F2957" w:rsidRDefault="003F2957" w:rsidP="003F2957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WCZESNOSZKOLNA</w:t>
      </w:r>
    </w:p>
    <w:p w:rsidR="003F2957" w:rsidRDefault="003F2957" w:rsidP="003F2957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KLASY 1-3</w:t>
      </w:r>
    </w:p>
    <w:p w:rsidR="003F2957" w:rsidRDefault="003F2957" w:rsidP="003F2957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3F2957" w:rsidRDefault="003F2957" w:rsidP="003F2957">
      <w:pPr>
        <w:pStyle w:val="Standard"/>
        <w:rPr>
          <w:rFonts w:hint="eastAsia"/>
        </w:rPr>
      </w:pPr>
      <w:r>
        <w:t>1. Ocenianie w klasach 1-3 pełni funkcję kontrolną, informacyjną (o postępach dziecka lub ich braku), wspierającą rozwój ucznia oraz motywującą do aktywności, wysiłku, dalszego postępu.</w:t>
      </w:r>
    </w:p>
    <w:p w:rsidR="003F2957" w:rsidRDefault="003F2957" w:rsidP="003F2957">
      <w:pPr>
        <w:pStyle w:val="Standard"/>
        <w:rPr>
          <w:rFonts w:hint="eastAsia"/>
        </w:rPr>
      </w:pPr>
    </w:p>
    <w:p w:rsidR="003F2957" w:rsidRDefault="003F2957" w:rsidP="003F2957">
      <w:pPr>
        <w:pStyle w:val="Standard"/>
        <w:rPr>
          <w:rFonts w:hint="eastAsia"/>
        </w:rPr>
      </w:pPr>
      <w:r>
        <w:t>2. Oceny śródroczne i klasyfikacyjne są ocenami opisowymi. Nauczyciel jest zobowiązany w odpowiednim terminie przedstawić te oceny rodzicowi.</w:t>
      </w:r>
    </w:p>
    <w:p w:rsidR="003F2957" w:rsidRDefault="003F2957" w:rsidP="003F2957">
      <w:pPr>
        <w:pStyle w:val="Standard"/>
        <w:rPr>
          <w:rFonts w:hint="eastAsia"/>
        </w:rPr>
      </w:pPr>
    </w:p>
    <w:p w:rsidR="003F2957" w:rsidRDefault="003F2957" w:rsidP="003F2957">
      <w:pPr>
        <w:pStyle w:val="Standard"/>
        <w:rPr>
          <w:rFonts w:hint="eastAsia"/>
        </w:rPr>
      </w:pPr>
      <w:r>
        <w:t>3. Oceny bieżące uczeń otrzymuje codziennie w ramach zajęć szkolnych w formie pochwał, uwag, notatek, symboli rysunkowych, ocen wyrażonych stopniem, nagród itp.</w:t>
      </w:r>
    </w:p>
    <w:p w:rsidR="003F2957" w:rsidRDefault="003F2957" w:rsidP="003F2957">
      <w:pPr>
        <w:pStyle w:val="Standard"/>
        <w:rPr>
          <w:rFonts w:hint="eastAsia"/>
        </w:rPr>
      </w:pPr>
    </w:p>
    <w:p w:rsidR="003F2957" w:rsidRDefault="003F2957" w:rsidP="003F2957">
      <w:pPr>
        <w:pStyle w:val="Standard"/>
        <w:rPr>
          <w:rFonts w:hint="eastAsia"/>
        </w:rPr>
      </w:pPr>
      <w:r>
        <w:t>4. Oceny cząstkowe wyrażone stopniem stosuje się wg następującej skali:</w:t>
      </w:r>
    </w:p>
    <w:p w:rsidR="003E1EAC" w:rsidRDefault="003E1EAC" w:rsidP="003F2957">
      <w:pPr>
        <w:pStyle w:val="Standard"/>
        <w:rPr>
          <w:rFonts w:hint="eastAsia"/>
        </w:rPr>
      </w:pPr>
    </w:p>
    <w:p w:rsidR="003F2957" w:rsidRDefault="003F2957" w:rsidP="003F2957">
      <w:pPr>
        <w:pStyle w:val="Standard"/>
        <w:numPr>
          <w:ilvl w:val="0"/>
          <w:numId w:val="1"/>
        </w:numPr>
        <w:rPr>
          <w:rFonts w:hint="eastAsia"/>
        </w:rPr>
      </w:pPr>
      <w:r>
        <w:t>stopień celujący          = 6</w:t>
      </w:r>
    </w:p>
    <w:p w:rsidR="003F2957" w:rsidRDefault="003F2957" w:rsidP="003F2957">
      <w:pPr>
        <w:pStyle w:val="Standard"/>
        <w:numPr>
          <w:ilvl w:val="0"/>
          <w:numId w:val="1"/>
        </w:numPr>
        <w:rPr>
          <w:rFonts w:hint="eastAsia"/>
        </w:rPr>
      </w:pPr>
      <w:r>
        <w:t>stopień bardzo dobry  = 5</w:t>
      </w:r>
    </w:p>
    <w:p w:rsidR="003F2957" w:rsidRDefault="003F2957" w:rsidP="003F2957">
      <w:pPr>
        <w:pStyle w:val="Standard"/>
        <w:numPr>
          <w:ilvl w:val="0"/>
          <w:numId w:val="1"/>
        </w:numPr>
        <w:rPr>
          <w:rFonts w:hint="eastAsia"/>
        </w:rPr>
      </w:pPr>
      <w:r>
        <w:t>stopień dobry              = 4</w:t>
      </w:r>
    </w:p>
    <w:p w:rsidR="003F2957" w:rsidRDefault="003F2957" w:rsidP="003F2957">
      <w:pPr>
        <w:pStyle w:val="Standard"/>
        <w:numPr>
          <w:ilvl w:val="0"/>
          <w:numId w:val="1"/>
        </w:numPr>
        <w:rPr>
          <w:rFonts w:hint="eastAsia"/>
        </w:rPr>
      </w:pPr>
      <w:r>
        <w:t>stopień dostateczny     = 3</w:t>
      </w:r>
    </w:p>
    <w:p w:rsidR="003F2957" w:rsidRDefault="003F2957" w:rsidP="003F2957">
      <w:pPr>
        <w:pStyle w:val="Standard"/>
        <w:numPr>
          <w:ilvl w:val="0"/>
          <w:numId w:val="1"/>
        </w:numPr>
        <w:rPr>
          <w:rFonts w:hint="eastAsia"/>
        </w:rPr>
      </w:pPr>
      <w:r>
        <w:t>stopień dopuszczający = 2</w:t>
      </w:r>
    </w:p>
    <w:p w:rsidR="003F2957" w:rsidRDefault="003F2957" w:rsidP="003F2957">
      <w:pPr>
        <w:pStyle w:val="Standard"/>
        <w:numPr>
          <w:ilvl w:val="0"/>
          <w:numId w:val="1"/>
        </w:numPr>
        <w:rPr>
          <w:rFonts w:hint="eastAsia"/>
        </w:rPr>
      </w:pPr>
      <w:r>
        <w:t>stopień niedostateczny = 1</w:t>
      </w:r>
    </w:p>
    <w:p w:rsidR="003E1EAC" w:rsidRDefault="003E1EAC" w:rsidP="003E1EAC">
      <w:pPr>
        <w:pStyle w:val="Standard"/>
        <w:rPr>
          <w:rFonts w:hint="eastAsia"/>
        </w:rPr>
      </w:pPr>
    </w:p>
    <w:p w:rsidR="003F2957" w:rsidRDefault="003F2957" w:rsidP="003F2957">
      <w:pPr>
        <w:pStyle w:val="Standard"/>
        <w:rPr>
          <w:rFonts w:hint="eastAsia"/>
        </w:rPr>
      </w:pPr>
      <w:r>
        <w:t>Dopuszcza się stosowanie plusów (+) i minusów (-).</w:t>
      </w:r>
    </w:p>
    <w:p w:rsidR="003F2957" w:rsidRDefault="003F2957" w:rsidP="003F2957">
      <w:pPr>
        <w:pStyle w:val="Standard"/>
        <w:rPr>
          <w:rFonts w:hint="eastAsia"/>
        </w:rPr>
      </w:pPr>
      <w:r>
        <w:t>Dodatkowo można też stosować wspierający komentarz ustny typu: "Wspaniale", "Super", "Ładnie", "Poćwicz", "Popraw", "Pracuj więcej" itp.</w:t>
      </w:r>
    </w:p>
    <w:p w:rsidR="003F2957" w:rsidRDefault="003F2957" w:rsidP="003F2957">
      <w:pPr>
        <w:pStyle w:val="Standard"/>
        <w:rPr>
          <w:rFonts w:hint="eastAsia"/>
        </w:rPr>
      </w:pPr>
    </w:p>
    <w:p w:rsidR="003F2957" w:rsidRDefault="003F2957" w:rsidP="003F2957">
      <w:pPr>
        <w:pStyle w:val="Standard"/>
        <w:rPr>
          <w:rFonts w:hint="eastAsia"/>
        </w:rPr>
      </w:pPr>
      <w:r>
        <w:t>5. Ocenianiu bieżącemu podlega każda forma aktywności ucznia, jego zaangażowanie i wkład pracy oraz zachowanie, a więc:</w:t>
      </w:r>
      <w:r>
        <w:br/>
        <w:t xml:space="preserve">- praca w klasie i w domu, </w:t>
      </w:r>
      <w:r>
        <w:br/>
        <w:t>- praca indywidualna, w grupie i z całym zespołem.</w:t>
      </w:r>
    </w:p>
    <w:p w:rsidR="003F2957" w:rsidRDefault="003F2957" w:rsidP="003F2957">
      <w:pPr>
        <w:pStyle w:val="Standard"/>
        <w:rPr>
          <w:rFonts w:hint="eastAsia"/>
        </w:rPr>
      </w:pPr>
    </w:p>
    <w:p w:rsidR="003F2957" w:rsidRDefault="003F2957" w:rsidP="003F2957">
      <w:pPr>
        <w:pStyle w:val="Standard"/>
        <w:rPr>
          <w:rFonts w:hint="eastAsia"/>
        </w:rPr>
      </w:pPr>
      <w:r>
        <w:t>6.Prace pisemne oceniane w systemie punktowym przeliczane są na oceny wg następujących zasad:</w:t>
      </w:r>
    </w:p>
    <w:p w:rsidR="003E1EAC" w:rsidRDefault="003E1EAC" w:rsidP="003F2957">
      <w:pPr>
        <w:pStyle w:val="Standard"/>
        <w:rPr>
          <w:rFonts w:hint="eastAsia"/>
        </w:rPr>
      </w:pPr>
    </w:p>
    <w:p w:rsidR="003F2957" w:rsidRDefault="003F2957" w:rsidP="003F2957">
      <w:pPr>
        <w:pStyle w:val="Standard"/>
        <w:numPr>
          <w:ilvl w:val="0"/>
          <w:numId w:val="2"/>
        </w:numPr>
        <w:rPr>
          <w:rFonts w:hint="eastAsia"/>
          <w:b/>
          <w:bCs/>
        </w:rPr>
      </w:pPr>
      <w:r>
        <w:t xml:space="preserve">100 %           </w:t>
      </w:r>
      <w:r>
        <w:rPr>
          <w:b/>
          <w:bCs/>
        </w:rPr>
        <w:t>= 6</w:t>
      </w:r>
    </w:p>
    <w:p w:rsidR="003F2957" w:rsidRDefault="003F2957" w:rsidP="003F2957">
      <w:pPr>
        <w:pStyle w:val="Standard"/>
        <w:numPr>
          <w:ilvl w:val="0"/>
          <w:numId w:val="2"/>
        </w:numPr>
        <w:rPr>
          <w:rFonts w:hint="eastAsia"/>
          <w:b/>
          <w:bCs/>
        </w:rPr>
      </w:pPr>
      <w:r>
        <w:t>99 - 90 %</w:t>
      </w:r>
      <w:r>
        <w:rPr>
          <w:b/>
          <w:bCs/>
        </w:rPr>
        <w:t xml:space="preserve">      = 5</w:t>
      </w:r>
    </w:p>
    <w:p w:rsidR="003F2957" w:rsidRDefault="003F2957" w:rsidP="003F2957">
      <w:pPr>
        <w:pStyle w:val="Standard"/>
        <w:numPr>
          <w:ilvl w:val="0"/>
          <w:numId w:val="2"/>
        </w:numPr>
        <w:rPr>
          <w:rFonts w:hint="eastAsia"/>
          <w:b/>
          <w:bCs/>
        </w:rPr>
      </w:pPr>
      <w:r>
        <w:t>89 - 75 %</w:t>
      </w:r>
      <w:r>
        <w:rPr>
          <w:b/>
          <w:bCs/>
        </w:rPr>
        <w:t xml:space="preserve">      = 4</w:t>
      </w:r>
    </w:p>
    <w:p w:rsidR="003F2957" w:rsidRDefault="003F2957" w:rsidP="003F2957">
      <w:pPr>
        <w:pStyle w:val="Standard"/>
        <w:numPr>
          <w:ilvl w:val="0"/>
          <w:numId w:val="2"/>
        </w:numPr>
        <w:rPr>
          <w:rFonts w:hint="eastAsia"/>
          <w:b/>
          <w:bCs/>
        </w:rPr>
      </w:pPr>
      <w:r>
        <w:t>74 - 50 %</w:t>
      </w:r>
      <w:r>
        <w:rPr>
          <w:b/>
          <w:bCs/>
        </w:rPr>
        <w:t xml:space="preserve">      = 3</w:t>
      </w:r>
    </w:p>
    <w:p w:rsidR="003F2957" w:rsidRDefault="003F2957" w:rsidP="003F2957">
      <w:pPr>
        <w:pStyle w:val="Standard"/>
        <w:numPr>
          <w:ilvl w:val="0"/>
          <w:numId w:val="2"/>
        </w:numPr>
        <w:rPr>
          <w:rFonts w:hint="eastAsia"/>
          <w:b/>
          <w:bCs/>
        </w:rPr>
      </w:pPr>
      <w:r>
        <w:t>49 - 30 %</w:t>
      </w:r>
      <w:r>
        <w:rPr>
          <w:b/>
          <w:bCs/>
        </w:rPr>
        <w:t xml:space="preserve">      = 2</w:t>
      </w:r>
    </w:p>
    <w:p w:rsidR="003F2957" w:rsidRDefault="003F2957" w:rsidP="003F2957">
      <w:pPr>
        <w:pStyle w:val="Standard"/>
        <w:numPr>
          <w:ilvl w:val="0"/>
          <w:numId w:val="2"/>
        </w:numPr>
        <w:rPr>
          <w:rFonts w:hint="eastAsia"/>
          <w:b/>
          <w:bCs/>
        </w:rPr>
      </w:pPr>
      <w:r>
        <w:t>poniżej 30 %</w:t>
      </w:r>
      <w:r>
        <w:rPr>
          <w:b/>
          <w:bCs/>
        </w:rPr>
        <w:t xml:space="preserve"> = 1</w:t>
      </w:r>
    </w:p>
    <w:p w:rsidR="003E1EAC" w:rsidRDefault="003E1EAC" w:rsidP="003E1EAC">
      <w:pPr>
        <w:pStyle w:val="Standard"/>
        <w:rPr>
          <w:rFonts w:hint="eastAsia"/>
          <w:b/>
          <w:bCs/>
        </w:rPr>
      </w:pPr>
    </w:p>
    <w:p w:rsidR="003E1EAC" w:rsidRDefault="003E1EAC" w:rsidP="003E1EAC">
      <w:pPr>
        <w:pStyle w:val="Standard"/>
        <w:rPr>
          <w:rFonts w:hint="eastAsia"/>
          <w:b/>
          <w:bCs/>
        </w:rPr>
      </w:pPr>
    </w:p>
    <w:p w:rsidR="003E1EAC" w:rsidRDefault="003E1EAC" w:rsidP="003E1EAC">
      <w:pPr>
        <w:pStyle w:val="Standard"/>
        <w:rPr>
          <w:rFonts w:hint="eastAsia"/>
          <w:b/>
          <w:bCs/>
        </w:rPr>
      </w:pPr>
    </w:p>
    <w:p w:rsidR="003E1EAC" w:rsidRDefault="003E1EAC" w:rsidP="003E1EAC">
      <w:pPr>
        <w:pStyle w:val="Standard"/>
        <w:rPr>
          <w:rFonts w:hint="eastAsia"/>
          <w:b/>
          <w:bCs/>
        </w:rPr>
      </w:pPr>
    </w:p>
    <w:p w:rsidR="003E1EAC" w:rsidRDefault="003E1EAC" w:rsidP="003E1EAC">
      <w:pPr>
        <w:pStyle w:val="Standard"/>
        <w:rPr>
          <w:rFonts w:hint="eastAsia"/>
          <w:b/>
          <w:bCs/>
        </w:rPr>
      </w:pPr>
    </w:p>
    <w:p w:rsidR="003E1EAC" w:rsidRDefault="003E1EAC" w:rsidP="003E1EAC">
      <w:pPr>
        <w:pStyle w:val="Standard"/>
        <w:rPr>
          <w:rFonts w:hint="eastAsia"/>
          <w:b/>
          <w:bCs/>
        </w:rPr>
      </w:pPr>
    </w:p>
    <w:p w:rsidR="003E1EAC" w:rsidRDefault="003E1EAC" w:rsidP="003E1EAC">
      <w:pPr>
        <w:pStyle w:val="Standard"/>
        <w:rPr>
          <w:rFonts w:hint="eastAsia"/>
          <w:b/>
          <w:bCs/>
        </w:rPr>
      </w:pPr>
    </w:p>
    <w:p w:rsidR="003E1EAC" w:rsidRPr="003E1EAC" w:rsidRDefault="003E1EAC" w:rsidP="003E1EAC">
      <w:pPr>
        <w:pStyle w:val="Standard"/>
        <w:rPr>
          <w:rFonts w:hint="eastAsia"/>
          <w:bCs/>
        </w:rPr>
      </w:pPr>
      <w:r>
        <w:rPr>
          <w:bCs/>
        </w:rPr>
        <w:t>7.</w:t>
      </w:r>
      <w:r w:rsidRPr="003E1EAC">
        <w:rPr>
          <w:bCs/>
        </w:rPr>
        <w:t xml:space="preserve">Szczegółowe zasady oceniania i punktowania dyktand ze słuchu </w:t>
      </w:r>
      <w:r w:rsidR="00D740E6">
        <w:rPr>
          <w:bCs/>
        </w:rPr>
        <w:t>:</w:t>
      </w:r>
    </w:p>
    <w:p w:rsidR="003E1EAC" w:rsidRPr="003E1EAC" w:rsidRDefault="003E1EAC" w:rsidP="003E1EAC">
      <w:pPr>
        <w:pStyle w:val="Standard"/>
        <w:rPr>
          <w:rFonts w:hint="eastAsia"/>
          <w:bCs/>
        </w:rPr>
      </w:pPr>
    </w:p>
    <w:p w:rsidR="003E1EAC" w:rsidRDefault="003E1EAC" w:rsidP="003E1EAC">
      <w:pPr>
        <w:pStyle w:val="Standard"/>
        <w:rPr>
          <w:rFonts w:hint="eastAsia"/>
          <w:bCs/>
        </w:rPr>
      </w:pPr>
      <w:r>
        <w:rPr>
          <w:rFonts w:hint="eastAsia"/>
          <w:bCs/>
        </w:rPr>
        <w:t>a</w:t>
      </w:r>
      <w:r>
        <w:rPr>
          <w:bCs/>
        </w:rPr>
        <w:t>)</w:t>
      </w:r>
      <w:r w:rsidRPr="003E1EAC">
        <w:rPr>
          <w:bCs/>
        </w:rPr>
        <w:t xml:space="preserve"> Za błędy ortograficzne zasadnicze uznaje się niewłaściwą pisownię wyrazów wchodzących w zakres wcześniej omówionej i sprawdzanej na dyktandzie znajomości reguły bądź reguł ortograficznych, np. pisownia wyrazów z „ó” i „u”.</w:t>
      </w:r>
    </w:p>
    <w:p w:rsidR="003E1EAC" w:rsidRPr="003E1EAC" w:rsidRDefault="003E1EAC" w:rsidP="003E1EAC">
      <w:pPr>
        <w:pStyle w:val="Standard"/>
        <w:rPr>
          <w:rFonts w:hint="eastAsia"/>
          <w:bCs/>
        </w:rPr>
      </w:pPr>
    </w:p>
    <w:p w:rsidR="003E1EAC" w:rsidRDefault="00D740E6" w:rsidP="003E1EAC">
      <w:pPr>
        <w:pStyle w:val="Standard"/>
        <w:rPr>
          <w:rFonts w:hint="eastAsia"/>
          <w:bCs/>
        </w:rPr>
      </w:pPr>
      <w:r>
        <w:rPr>
          <w:bCs/>
        </w:rPr>
        <w:t>b</w:t>
      </w:r>
      <w:r w:rsidR="003E1EAC">
        <w:rPr>
          <w:bCs/>
        </w:rPr>
        <w:t>)</w:t>
      </w:r>
      <w:r w:rsidR="003E1EAC" w:rsidRPr="003E1EAC">
        <w:rPr>
          <w:bCs/>
        </w:rPr>
        <w:t xml:space="preserve"> Błąd zasadniczy w obrębie reguł pisowni wyrazów z: „ó”, „u”, „rz”, „ż”, „h”, „ch” i z partykułą „nie” oraz pisowni wielką i małą literą obniża ocenę o 1 stopień. </w:t>
      </w:r>
    </w:p>
    <w:p w:rsidR="003E1EAC" w:rsidRPr="003E1EAC" w:rsidRDefault="003E1EAC" w:rsidP="003E1EAC">
      <w:pPr>
        <w:pStyle w:val="Standard"/>
        <w:rPr>
          <w:rFonts w:hint="eastAsia"/>
          <w:bCs/>
        </w:rPr>
      </w:pPr>
    </w:p>
    <w:p w:rsidR="003E1EAC" w:rsidRDefault="003E1EAC" w:rsidP="003E1EAC">
      <w:pPr>
        <w:pStyle w:val="Standard"/>
        <w:rPr>
          <w:rFonts w:hint="eastAsia"/>
          <w:bCs/>
        </w:rPr>
      </w:pPr>
      <w:r>
        <w:rPr>
          <w:bCs/>
        </w:rPr>
        <w:t>c)</w:t>
      </w:r>
      <w:r w:rsidRPr="003E1EAC">
        <w:rPr>
          <w:bCs/>
        </w:rPr>
        <w:t xml:space="preserve"> Błędy drugorzędne to pozostałe błędy, np. nieomówione zasady pisowni wyrazów z „ch” i „h”, a także niewłaściwe przeniesienie wyrazu. </w:t>
      </w:r>
    </w:p>
    <w:p w:rsidR="003E1EAC" w:rsidRPr="003E1EAC" w:rsidRDefault="003E1EAC" w:rsidP="003E1EAC">
      <w:pPr>
        <w:pStyle w:val="Standard"/>
        <w:rPr>
          <w:rFonts w:hint="eastAsia"/>
          <w:bCs/>
        </w:rPr>
      </w:pPr>
    </w:p>
    <w:p w:rsidR="003E1EAC" w:rsidRDefault="003E1EAC" w:rsidP="003E1EAC">
      <w:pPr>
        <w:pStyle w:val="Standard"/>
        <w:rPr>
          <w:rFonts w:hint="eastAsia"/>
          <w:bCs/>
        </w:rPr>
      </w:pPr>
      <w:r>
        <w:rPr>
          <w:bCs/>
        </w:rPr>
        <w:t>d)</w:t>
      </w:r>
      <w:r w:rsidRPr="003E1EAC">
        <w:rPr>
          <w:bCs/>
        </w:rPr>
        <w:t xml:space="preserve"> Błąd interpunkcyjny jest traktowany jako błąd ortograficzny drugorzędny; 3 błędy drugorzędne /lub 3 interpunkcyjne to 1 błąd zasadniczy. Błędy interpunkcyjne to nie tylko brak znaku, ale i jego błędne użycie, np. postawienie przecinka w miejscu, gdzie nie powinien się on znaleźć. Błędy interpunkcyjne wlicza się w ocenę tylko wtedy, jeśli przed dyktandem powtórzono zasady interpunkcyjne.</w:t>
      </w:r>
    </w:p>
    <w:p w:rsidR="003E1EAC" w:rsidRPr="003E1EAC" w:rsidRDefault="003E1EAC" w:rsidP="003E1EAC">
      <w:pPr>
        <w:pStyle w:val="Standard"/>
        <w:rPr>
          <w:rFonts w:hint="eastAsia"/>
          <w:bCs/>
        </w:rPr>
      </w:pPr>
    </w:p>
    <w:p w:rsidR="003E1EAC" w:rsidRDefault="003E1EAC" w:rsidP="003E1EAC">
      <w:pPr>
        <w:pStyle w:val="Standard"/>
        <w:rPr>
          <w:rFonts w:hint="eastAsia"/>
          <w:bCs/>
        </w:rPr>
      </w:pPr>
      <w:r>
        <w:rPr>
          <w:bCs/>
        </w:rPr>
        <w:t>e)</w:t>
      </w:r>
      <w:r w:rsidRPr="003E1EAC">
        <w:rPr>
          <w:bCs/>
        </w:rPr>
        <w:t xml:space="preserve"> W przypadku dyktanda sprawdzającego znajomość wszystkich reguł ortograficznych za błędy ortograficzne zasadnicze uznaje się niewłaściwą pisownię wyrazów z: „ó”, „u”, „rz”, „ż”, „ch”, „h”; „nie” z różnymi częściami mowy; pisowni wielką i małą literą; a także cząstki: „by” z osobowymi formami czasownika; wyrazów z: „ą”, „ę”, „om”, „on”, „em”, „en”; końcówek wyrazów z: „-i”, „- ii”,„-ji” itp. Błędami drugorzędnymi w tym wypadku będą głównie błędy interpunkcyjne.</w:t>
      </w:r>
    </w:p>
    <w:p w:rsidR="003E1EAC" w:rsidRPr="003E1EAC" w:rsidRDefault="003E1EAC" w:rsidP="003E1EAC">
      <w:pPr>
        <w:pStyle w:val="Standard"/>
        <w:rPr>
          <w:rFonts w:hint="eastAsia"/>
          <w:bCs/>
        </w:rPr>
      </w:pPr>
    </w:p>
    <w:p w:rsidR="003E1EAC" w:rsidRDefault="003E1EAC" w:rsidP="003E1EAC">
      <w:pPr>
        <w:pStyle w:val="Standard"/>
        <w:rPr>
          <w:rFonts w:hint="eastAsia"/>
          <w:bCs/>
        </w:rPr>
      </w:pPr>
      <w:r>
        <w:rPr>
          <w:bCs/>
        </w:rPr>
        <w:t>f)</w:t>
      </w:r>
      <w:r w:rsidRPr="003E1EAC">
        <w:rPr>
          <w:bCs/>
        </w:rPr>
        <w:t xml:space="preserve"> Niejasne lub nieczytelne zanotowanie wyrazu, np. wielokrotne poprawianie zapisu, gdzie sprawdzana ma być podstawowa zasada ortograficzna, jest traktowane jako błąd ortograficzny zasadniczy. To samo dotyczy celowe pominięcie wyrazu lub litery. </w:t>
      </w:r>
    </w:p>
    <w:p w:rsidR="003E1EAC" w:rsidRPr="003E1EAC" w:rsidRDefault="003E1EAC" w:rsidP="003E1EAC">
      <w:pPr>
        <w:pStyle w:val="Standard"/>
        <w:rPr>
          <w:rFonts w:hint="eastAsia"/>
          <w:bCs/>
        </w:rPr>
      </w:pPr>
    </w:p>
    <w:p w:rsidR="003E1EAC" w:rsidRDefault="003E1EAC" w:rsidP="003E1EAC">
      <w:pPr>
        <w:pStyle w:val="Standard"/>
        <w:rPr>
          <w:rFonts w:hint="eastAsia"/>
          <w:bCs/>
        </w:rPr>
      </w:pPr>
      <w:r>
        <w:rPr>
          <w:bCs/>
        </w:rPr>
        <w:t>g)</w:t>
      </w:r>
      <w:r w:rsidRPr="003E1EAC">
        <w:rPr>
          <w:bCs/>
        </w:rPr>
        <w:t xml:space="preserve"> Pomyłka to przestawienie liter, dodanie bądź opuszczenie litery czy znaku diakrytycznego (tylko w wypadku, gdy nie chodzi o zróżnicowanie głosek i wyrazów, np. „ja pisze”, zamiast „ja piszę”). Jeśli taki błąd pojawił się tylko raz, a w pozostałych przypadkach pisownia jest poprawna, będzie traktowany jako literówka i nie wliczany do oceny. Jeśli jest to konsekwentna pisownia we wszystkich wyrazach, należy go liczyć jako błąd ortograficzny drugorzędny. </w:t>
      </w:r>
    </w:p>
    <w:p w:rsidR="003E1EAC" w:rsidRPr="003E1EAC" w:rsidRDefault="003E1EAC" w:rsidP="003E1EAC">
      <w:pPr>
        <w:pStyle w:val="Standard"/>
        <w:rPr>
          <w:rFonts w:hint="eastAsia"/>
          <w:bCs/>
        </w:rPr>
      </w:pPr>
    </w:p>
    <w:p w:rsidR="003E1EAC" w:rsidRDefault="003E1EAC" w:rsidP="003E1EAC">
      <w:pPr>
        <w:pStyle w:val="Standard"/>
        <w:rPr>
          <w:rFonts w:hint="eastAsia"/>
          <w:bCs/>
        </w:rPr>
      </w:pPr>
      <w:r>
        <w:rPr>
          <w:bCs/>
        </w:rPr>
        <w:t>h)</w:t>
      </w:r>
      <w:r w:rsidRPr="003E1EAC">
        <w:rPr>
          <w:bCs/>
        </w:rPr>
        <w:t xml:space="preserve"> Dwa takie same błędy ortograficzne lub interpunkcyjne są traktowane jako jeden błąd ortograficzny bądź interpunkcyjny. </w:t>
      </w:r>
    </w:p>
    <w:p w:rsidR="003E1EAC" w:rsidRPr="003E1EAC" w:rsidRDefault="003E1EAC" w:rsidP="003E1EAC">
      <w:pPr>
        <w:pStyle w:val="Standard"/>
        <w:rPr>
          <w:rFonts w:hint="eastAsia"/>
          <w:bCs/>
        </w:rPr>
      </w:pPr>
    </w:p>
    <w:p w:rsidR="003F2957" w:rsidRDefault="003E1EAC" w:rsidP="003E1EAC">
      <w:pPr>
        <w:pStyle w:val="Standard"/>
        <w:rPr>
          <w:rFonts w:hint="eastAsia"/>
          <w:bCs/>
        </w:rPr>
      </w:pPr>
      <w:r>
        <w:rPr>
          <w:bCs/>
        </w:rPr>
        <w:t>i)</w:t>
      </w:r>
      <w:r w:rsidRPr="003E1EAC">
        <w:rPr>
          <w:bCs/>
        </w:rPr>
        <w:t xml:space="preserve"> Za poprawny uznaje się zapis tytułu dyktanda w cudzysłowie lub bez cudzysłowu.</w:t>
      </w:r>
    </w:p>
    <w:p w:rsidR="003E1EAC" w:rsidRPr="003E1EAC" w:rsidRDefault="003E1EAC" w:rsidP="003E1EAC">
      <w:pPr>
        <w:pStyle w:val="Standard"/>
        <w:rPr>
          <w:rFonts w:hint="eastAsia"/>
          <w:bCs/>
        </w:rPr>
      </w:pPr>
    </w:p>
    <w:p w:rsidR="003F2957" w:rsidRPr="003E1EAC" w:rsidRDefault="003E1EAC" w:rsidP="003F2957">
      <w:pPr>
        <w:pStyle w:val="Standard"/>
        <w:rPr>
          <w:rFonts w:hint="eastAsia"/>
        </w:rPr>
      </w:pPr>
      <w:r>
        <w:t>8</w:t>
      </w:r>
      <w:r w:rsidR="003F2957" w:rsidRPr="003E1EAC">
        <w:t>. Dyktanda ocenia się wg następujących kryteriów:</w:t>
      </w:r>
    </w:p>
    <w:p w:rsidR="003F2957" w:rsidRDefault="003F2957" w:rsidP="003F2957">
      <w:pPr>
        <w:pStyle w:val="Standard"/>
        <w:numPr>
          <w:ilvl w:val="0"/>
          <w:numId w:val="3"/>
        </w:numPr>
        <w:rPr>
          <w:rFonts w:hint="eastAsia"/>
        </w:rPr>
      </w:pPr>
      <w:r>
        <w:t xml:space="preserve">0 bł.                       = </w:t>
      </w:r>
      <w:r>
        <w:rPr>
          <w:b/>
          <w:bCs/>
        </w:rPr>
        <w:t>6</w:t>
      </w:r>
    </w:p>
    <w:p w:rsidR="003F2957" w:rsidRDefault="003F2957" w:rsidP="003F2957">
      <w:pPr>
        <w:pStyle w:val="Standard"/>
        <w:numPr>
          <w:ilvl w:val="0"/>
          <w:numId w:val="3"/>
        </w:numPr>
        <w:rPr>
          <w:rFonts w:hint="eastAsia"/>
        </w:rPr>
      </w:pPr>
      <w:r>
        <w:t xml:space="preserve">1/3 - 0,5 - 1 bł.      = </w:t>
      </w:r>
      <w:r>
        <w:rPr>
          <w:b/>
          <w:bCs/>
        </w:rPr>
        <w:t>5</w:t>
      </w:r>
    </w:p>
    <w:p w:rsidR="003F2957" w:rsidRDefault="003F2957" w:rsidP="003F2957">
      <w:pPr>
        <w:pStyle w:val="Standard"/>
        <w:numPr>
          <w:ilvl w:val="0"/>
          <w:numId w:val="3"/>
        </w:numPr>
        <w:rPr>
          <w:rFonts w:hint="eastAsia"/>
        </w:rPr>
      </w:pPr>
      <w:r>
        <w:t xml:space="preserve">1,5 - 2 - 2,5 bł.      = </w:t>
      </w:r>
      <w:r>
        <w:rPr>
          <w:b/>
          <w:bCs/>
        </w:rPr>
        <w:t>4</w:t>
      </w:r>
    </w:p>
    <w:p w:rsidR="003F2957" w:rsidRDefault="003F2957" w:rsidP="003F2957">
      <w:pPr>
        <w:pStyle w:val="Standard"/>
        <w:numPr>
          <w:ilvl w:val="0"/>
          <w:numId w:val="3"/>
        </w:numPr>
        <w:rPr>
          <w:rFonts w:hint="eastAsia"/>
        </w:rPr>
      </w:pPr>
      <w:r>
        <w:t xml:space="preserve">3 - 3,5 - 4 bł.         = </w:t>
      </w:r>
      <w:r>
        <w:rPr>
          <w:b/>
          <w:bCs/>
        </w:rPr>
        <w:t>3</w:t>
      </w:r>
    </w:p>
    <w:p w:rsidR="003F2957" w:rsidRDefault="003F2957" w:rsidP="003F2957">
      <w:pPr>
        <w:pStyle w:val="Standard"/>
        <w:numPr>
          <w:ilvl w:val="0"/>
          <w:numId w:val="3"/>
        </w:numPr>
        <w:rPr>
          <w:rFonts w:hint="eastAsia"/>
        </w:rPr>
      </w:pPr>
      <w:r>
        <w:lastRenderedPageBreak/>
        <w:t xml:space="preserve">4,5 - 5 - 5,5 - 6 bł. = </w:t>
      </w:r>
      <w:r>
        <w:rPr>
          <w:b/>
          <w:bCs/>
        </w:rPr>
        <w:t>2</w:t>
      </w:r>
    </w:p>
    <w:p w:rsidR="003F2957" w:rsidRDefault="003F2957" w:rsidP="003F2957">
      <w:pPr>
        <w:pStyle w:val="Standard"/>
        <w:numPr>
          <w:ilvl w:val="0"/>
          <w:numId w:val="3"/>
        </w:numPr>
        <w:rPr>
          <w:rFonts w:hint="eastAsia"/>
        </w:rPr>
      </w:pPr>
      <w:r>
        <w:t xml:space="preserve">6,5 bł. i więcej       = </w:t>
      </w:r>
      <w:r>
        <w:rPr>
          <w:b/>
          <w:bCs/>
        </w:rPr>
        <w:t>1</w:t>
      </w:r>
    </w:p>
    <w:p w:rsidR="003F2957" w:rsidRDefault="003F2957" w:rsidP="003F2957">
      <w:pPr>
        <w:pStyle w:val="Standard"/>
        <w:rPr>
          <w:rFonts w:hint="eastAsia"/>
        </w:rPr>
      </w:pPr>
    </w:p>
    <w:p w:rsidR="003F2957" w:rsidRDefault="004A5EF4" w:rsidP="003F2957">
      <w:pPr>
        <w:pStyle w:val="Standard"/>
        <w:rPr>
          <w:rFonts w:hint="eastAsia"/>
        </w:rPr>
      </w:pPr>
      <w:r>
        <w:t>9</w:t>
      </w:r>
      <w:r w:rsidR="003F2957">
        <w:t>. Każde dziecko zobowiązane jest do codziennego czytania w domu (rodzice ten fakt potwierdzają swoim podpisem w zeszycie codziennego czytania). Wypełnienie tego obowiązku ocenia się w systemie miesięcznym, w następujący sposób:</w:t>
      </w:r>
    </w:p>
    <w:p w:rsidR="004A5EF4" w:rsidRDefault="004A5EF4" w:rsidP="003F2957">
      <w:pPr>
        <w:pStyle w:val="Standard"/>
        <w:rPr>
          <w:rFonts w:hint="eastAsia"/>
        </w:rPr>
      </w:pPr>
    </w:p>
    <w:p w:rsidR="003F2957" w:rsidRDefault="003F2957" w:rsidP="003F2957">
      <w:pPr>
        <w:pStyle w:val="Standard"/>
        <w:rPr>
          <w:rFonts w:hint="eastAsia"/>
        </w:rPr>
      </w:pPr>
    </w:p>
    <w:tbl>
      <w:tblPr>
        <w:tblW w:w="997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5"/>
        <w:gridCol w:w="3325"/>
        <w:gridCol w:w="3325"/>
      </w:tblGrid>
      <w:tr w:rsidR="003F2957" w:rsidTr="004835C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957" w:rsidRDefault="003F2957" w:rsidP="004835CF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Klasa I </w:t>
            </w:r>
          </w:p>
          <w:p w:rsidR="003F2957" w:rsidRDefault="003F2957" w:rsidP="004835CF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 min. x 25 dni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957" w:rsidRDefault="003F2957" w:rsidP="004835CF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Klasa II </w:t>
            </w:r>
          </w:p>
          <w:p w:rsidR="003F2957" w:rsidRDefault="003F2957" w:rsidP="004835CF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min. x 25 dni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57" w:rsidRDefault="003F2957" w:rsidP="004835CF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Klasa III </w:t>
            </w:r>
          </w:p>
          <w:p w:rsidR="003F2957" w:rsidRDefault="003F2957" w:rsidP="004835CF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min. x 25 dni</w:t>
            </w:r>
          </w:p>
          <w:p w:rsidR="003F2957" w:rsidRDefault="003F2957" w:rsidP="004835CF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3F2957" w:rsidTr="004835CF"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57" w:rsidRDefault="003F2957" w:rsidP="004835CF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250  min. i więcej  </w:t>
            </w:r>
            <w:r>
              <w:rPr>
                <w:bCs/>
                <w:color w:val="000000"/>
              </w:rPr>
              <w:t>6</w:t>
            </w:r>
          </w:p>
          <w:p w:rsidR="003F2957" w:rsidRDefault="003F2957" w:rsidP="004835CF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57" w:rsidRDefault="003F2957" w:rsidP="004835CF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500 min. i więcej = </w:t>
            </w:r>
            <w:r>
              <w:rPr>
                <w:bCs/>
                <w:color w:val="000000"/>
              </w:rPr>
              <w:t>6</w:t>
            </w:r>
          </w:p>
          <w:p w:rsidR="003F2957" w:rsidRDefault="003F2957" w:rsidP="004835CF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57" w:rsidRDefault="003F2957" w:rsidP="004835CF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750 min. i więcej = </w:t>
            </w:r>
            <w:r>
              <w:rPr>
                <w:bCs/>
                <w:color w:val="000000"/>
              </w:rPr>
              <w:t>6</w:t>
            </w:r>
          </w:p>
          <w:p w:rsidR="003F2957" w:rsidRDefault="003F2957" w:rsidP="004835CF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3F2957" w:rsidTr="004835CF"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957" w:rsidRDefault="003F2957" w:rsidP="004835CF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249  min. –225 min. = </w:t>
            </w:r>
            <w:r>
              <w:rPr>
                <w:b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957" w:rsidRDefault="003F2957" w:rsidP="004835CF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499 min. – 450 min. = 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57" w:rsidRDefault="003F2957" w:rsidP="004835CF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749 min. – 675 min. = </w:t>
            </w:r>
            <w:r>
              <w:rPr>
                <w:bCs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  <w:p w:rsidR="003F2957" w:rsidRDefault="003F2957" w:rsidP="004835CF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3F2957" w:rsidTr="004835CF"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957" w:rsidRDefault="003F2957" w:rsidP="004835CF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 xml:space="preserve">224 min. – 187 min. = </w:t>
            </w:r>
            <w:r>
              <w:rPr>
                <w:bCs/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957" w:rsidRDefault="003F2957" w:rsidP="004835CF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 xml:space="preserve">449 min. – 375 min. = 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57" w:rsidRDefault="00394E61" w:rsidP="004835CF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674 min. – 563</w:t>
            </w:r>
            <w:r w:rsidR="003F2957">
              <w:rPr>
                <w:color w:val="000000"/>
              </w:rPr>
              <w:t xml:space="preserve"> min. = </w:t>
            </w:r>
            <w:r w:rsidR="003F2957">
              <w:rPr>
                <w:bCs/>
                <w:color w:val="000000"/>
              </w:rPr>
              <w:t>4</w:t>
            </w:r>
            <w:r w:rsidR="003F2957">
              <w:rPr>
                <w:color w:val="000000"/>
              </w:rPr>
              <w:t xml:space="preserve"> </w:t>
            </w:r>
          </w:p>
          <w:p w:rsidR="003F2957" w:rsidRDefault="003F2957" w:rsidP="004835CF">
            <w:pPr>
              <w:pStyle w:val="Standard"/>
              <w:rPr>
                <w:rFonts w:hint="eastAsia"/>
              </w:rPr>
            </w:pPr>
          </w:p>
        </w:tc>
      </w:tr>
      <w:tr w:rsidR="003F2957" w:rsidTr="004835CF"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957" w:rsidRDefault="003F2957" w:rsidP="004835CF">
            <w:pPr>
              <w:pStyle w:val="Standard"/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186 min. – 125 min. = 3 </w:t>
            </w:r>
          </w:p>
        </w:tc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957" w:rsidRDefault="003F2957" w:rsidP="004835CF">
            <w:pPr>
              <w:pStyle w:val="Standard"/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>374 min. – 250 min. = 3</w:t>
            </w:r>
          </w:p>
        </w:tc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57" w:rsidRDefault="003F2957" w:rsidP="004835CF">
            <w:pPr>
              <w:pStyle w:val="Standard"/>
              <w:rPr>
                <w:rFonts w:hint="eastAsia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562 min. – 375 min. = 3 </w:t>
            </w:r>
          </w:p>
          <w:p w:rsidR="003F2957" w:rsidRDefault="003F2957" w:rsidP="004835CF">
            <w:pPr>
              <w:pStyle w:val="Standard"/>
              <w:rPr>
                <w:rFonts w:hint="eastAsia"/>
                <w:bCs/>
                <w:color w:val="000000"/>
              </w:rPr>
            </w:pPr>
          </w:p>
        </w:tc>
      </w:tr>
      <w:tr w:rsidR="003F2957" w:rsidTr="004835CF"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957" w:rsidRDefault="003F2957" w:rsidP="004835CF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124 min. – 75 min. = </w:t>
            </w:r>
            <w:r>
              <w:rPr>
                <w:bCs/>
                <w:color w:val="000000"/>
              </w:rPr>
              <w:t xml:space="preserve">2 </w:t>
            </w:r>
          </w:p>
        </w:tc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957" w:rsidRDefault="003F2957" w:rsidP="004835CF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249 min. – 150 min. = 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57" w:rsidRDefault="003F2957" w:rsidP="004835CF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374 min. – 225 min. =</w:t>
            </w:r>
            <w:r>
              <w:rPr>
                <w:bCs/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</w:t>
            </w:r>
          </w:p>
          <w:p w:rsidR="003F2957" w:rsidRDefault="003F2957" w:rsidP="004835CF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3F2957" w:rsidTr="004835CF"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957" w:rsidRDefault="003F2957" w:rsidP="004835CF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74 min. i mniej = 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2957" w:rsidRDefault="003F2957" w:rsidP="004835CF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149 min. i mniej = 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2957" w:rsidRDefault="003F2957" w:rsidP="004835CF">
            <w:pPr>
              <w:pStyle w:val="Standard"/>
              <w:rPr>
                <w:rFonts w:hint="eastAsia"/>
                <w:bCs/>
                <w:color w:val="000000"/>
              </w:rPr>
            </w:pPr>
            <w:r>
              <w:rPr>
                <w:color w:val="000000"/>
              </w:rPr>
              <w:t xml:space="preserve">224 min. i mniej = </w:t>
            </w:r>
            <w:r>
              <w:rPr>
                <w:bCs/>
                <w:color w:val="000000"/>
              </w:rPr>
              <w:t>1</w:t>
            </w:r>
          </w:p>
          <w:p w:rsidR="003F2957" w:rsidRDefault="003F2957" w:rsidP="004835CF">
            <w:pPr>
              <w:pStyle w:val="Standard"/>
              <w:rPr>
                <w:rFonts w:hint="eastAsia"/>
                <w:color w:val="000000"/>
              </w:rPr>
            </w:pPr>
          </w:p>
        </w:tc>
      </w:tr>
    </w:tbl>
    <w:p w:rsidR="00810A6C" w:rsidRDefault="00810A6C"/>
    <w:p w:rsidR="00810A6C" w:rsidRDefault="00810A6C"/>
    <w:p w:rsidR="00810A6C" w:rsidRDefault="00810A6C">
      <w:r>
        <w:br w:type="textWrapping" w:clear="all"/>
      </w:r>
    </w:p>
    <w:p w:rsidR="00810A6C" w:rsidRDefault="00810A6C"/>
    <w:p w:rsidR="00810A6C" w:rsidRDefault="00810A6C"/>
    <w:p w:rsidR="00810A6C" w:rsidRDefault="00810A6C"/>
    <w:p w:rsidR="00810A6C" w:rsidRDefault="00810A6C"/>
    <w:sectPr w:rsidR="00810A6C" w:rsidSect="003F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2CA" w:rsidRDefault="009322CA" w:rsidP="007A2352">
      <w:pPr>
        <w:spacing w:after="0" w:line="240" w:lineRule="auto"/>
      </w:pPr>
      <w:r>
        <w:separator/>
      </w:r>
    </w:p>
  </w:endnote>
  <w:endnote w:type="continuationSeparator" w:id="0">
    <w:p w:rsidR="009322CA" w:rsidRDefault="009322CA" w:rsidP="007A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2CA" w:rsidRDefault="009322CA" w:rsidP="007A2352">
      <w:pPr>
        <w:spacing w:after="0" w:line="240" w:lineRule="auto"/>
      </w:pPr>
      <w:r>
        <w:separator/>
      </w:r>
    </w:p>
  </w:footnote>
  <w:footnote w:type="continuationSeparator" w:id="0">
    <w:p w:rsidR="009322CA" w:rsidRDefault="009322CA" w:rsidP="007A2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32E"/>
    <w:multiLevelType w:val="multilevel"/>
    <w:tmpl w:val="0B5E903C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28A16121"/>
    <w:multiLevelType w:val="multilevel"/>
    <w:tmpl w:val="D736F3CE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6B2065D0"/>
    <w:multiLevelType w:val="multilevel"/>
    <w:tmpl w:val="3C108464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numFmt w:val="bullet"/>
      <w:lvlText w:val="➢"/>
      <w:lvlJc w:val="left"/>
      <w:rPr>
        <w:rFonts w:ascii="OpenSymbol" w:eastAsia="OpenSymbol" w:hAnsi="OpenSymbol" w:cs="OpenSymbol"/>
      </w:rPr>
    </w:lvl>
    <w:lvl w:ilvl="3">
      <w:numFmt w:val="bullet"/>
      <w:lvlText w:val="➢"/>
      <w:lvlJc w:val="left"/>
      <w:rPr>
        <w:rFonts w:ascii="OpenSymbol" w:eastAsia="OpenSymbol" w:hAnsi="OpenSymbol" w:cs="OpenSymbol"/>
      </w:rPr>
    </w:lvl>
    <w:lvl w:ilvl="4">
      <w:numFmt w:val="bullet"/>
      <w:lvlText w:val="➢"/>
      <w:lvlJc w:val="left"/>
      <w:rPr>
        <w:rFonts w:ascii="OpenSymbol" w:eastAsia="OpenSymbol" w:hAnsi="OpenSymbol" w:cs="OpenSymbol"/>
      </w:rPr>
    </w:lvl>
    <w:lvl w:ilvl="5">
      <w:numFmt w:val="bullet"/>
      <w:lvlText w:val="➢"/>
      <w:lvlJc w:val="left"/>
      <w:rPr>
        <w:rFonts w:ascii="OpenSymbol" w:eastAsia="OpenSymbol" w:hAnsi="OpenSymbol" w:cs="OpenSymbol"/>
      </w:rPr>
    </w:lvl>
    <w:lvl w:ilvl="6">
      <w:numFmt w:val="bullet"/>
      <w:lvlText w:val="➢"/>
      <w:lvlJc w:val="left"/>
      <w:rPr>
        <w:rFonts w:ascii="OpenSymbol" w:eastAsia="OpenSymbol" w:hAnsi="OpenSymbol" w:cs="OpenSymbol"/>
      </w:rPr>
    </w:lvl>
    <w:lvl w:ilvl="7">
      <w:numFmt w:val="bullet"/>
      <w:lvlText w:val="➢"/>
      <w:lvlJc w:val="left"/>
      <w:rPr>
        <w:rFonts w:ascii="OpenSymbol" w:eastAsia="OpenSymbol" w:hAnsi="OpenSymbol" w:cs="OpenSymbol"/>
      </w:rPr>
    </w:lvl>
    <w:lvl w:ilvl="8">
      <w:numFmt w:val="bullet"/>
      <w:lvlText w:val="➢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76C37A37"/>
    <w:multiLevelType w:val="multilevel"/>
    <w:tmpl w:val="A014A394"/>
    <w:lvl w:ilvl="0">
      <w:numFmt w:val="bullet"/>
      <w:lvlText w:val="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52"/>
    <w:rsid w:val="00136FAF"/>
    <w:rsid w:val="001B5606"/>
    <w:rsid w:val="001D66A3"/>
    <w:rsid w:val="002F45F1"/>
    <w:rsid w:val="00394E61"/>
    <w:rsid w:val="003E1EAC"/>
    <w:rsid w:val="003F2957"/>
    <w:rsid w:val="004A5EF4"/>
    <w:rsid w:val="00593079"/>
    <w:rsid w:val="00604352"/>
    <w:rsid w:val="00626BA8"/>
    <w:rsid w:val="007079DD"/>
    <w:rsid w:val="00716C85"/>
    <w:rsid w:val="00757C9C"/>
    <w:rsid w:val="007A2352"/>
    <w:rsid w:val="00806A1A"/>
    <w:rsid w:val="00810A6C"/>
    <w:rsid w:val="009322CA"/>
    <w:rsid w:val="00A35CE0"/>
    <w:rsid w:val="00A67CFA"/>
    <w:rsid w:val="00AF1328"/>
    <w:rsid w:val="00C947EE"/>
    <w:rsid w:val="00D240C1"/>
    <w:rsid w:val="00D740E6"/>
    <w:rsid w:val="00DB525A"/>
    <w:rsid w:val="00E926AA"/>
    <w:rsid w:val="00F44CC7"/>
    <w:rsid w:val="00F7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1731-1093-4E09-BDC1-0892900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A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52"/>
  </w:style>
  <w:style w:type="paragraph" w:styleId="Stopka">
    <w:name w:val="footer"/>
    <w:basedOn w:val="Normalny"/>
    <w:link w:val="StopkaZnak"/>
    <w:uiPriority w:val="99"/>
    <w:semiHidden/>
    <w:unhideWhenUsed/>
    <w:rsid w:val="007A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2352"/>
  </w:style>
  <w:style w:type="paragraph" w:customStyle="1" w:styleId="Standard">
    <w:name w:val="Standard"/>
    <w:rsid w:val="003F29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F295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agatastandura@wp.pl</dc:creator>
  <cp:lastModifiedBy>Użytkownik systemu Windows</cp:lastModifiedBy>
  <cp:revision>2</cp:revision>
  <cp:lastPrinted>2019-09-17T16:04:00Z</cp:lastPrinted>
  <dcterms:created xsi:type="dcterms:W3CDTF">2020-01-07T10:45:00Z</dcterms:created>
  <dcterms:modified xsi:type="dcterms:W3CDTF">2020-01-07T10:45:00Z</dcterms:modified>
</cp:coreProperties>
</file>